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4A9" w:rsidRDefault="00F444A9" w:rsidP="00F61600">
      <w:pPr>
        <w:pStyle w:val="Default"/>
        <w:ind w:firstLineChars="600" w:firstLine="1680"/>
        <w:jc w:val="both"/>
        <w:rPr>
          <w:sz w:val="28"/>
          <w:szCs w:val="28"/>
        </w:rPr>
      </w:pPr>
      <w:r>
        <w:rPr>
          <w:rFonts w:hint="eastAsia"/>
          <w:sz w:val="28"/>
          <w:szCs w:val="28"/>
        </w:rPr>
        <w:t>市広報丹波篠山「みんなのひろば」掲載</w:t>
      </w:r>
      <w:r w:rsidR="00DF17C7">
        <w:rPr>
          <w:rFonts w:hint="eastAsia"/>
          <w:sz w:val="28"/>
          <w:szCs w:val="28"/>
        </w:rPr>
        <w:t>要領</w:t>
      </w:r>
      <w:r>
        <w:rPr>
          <w:sz w:val="28"/>
          <w:szCs w:val="28"/>
        </w:rPr>
        <w:t xml:space="preserve"> </w:t>
      </w:r>
    </w:p>
    <w:p w:rsidR="00F444A9" w:rsidRDefault="00F444A9" w:rsidP="00F444A9">
      <w:pPr>
        <w:pStyle w:val="Default"/>
        <w:ind w:firstLine="240"/>
        <w:jc w:val="both"/>
        <w:rPr>
          <w:sz w:val="21"/>
          <w:szCs w:val="21"/>
        </w:rPr>
      </w:pPr>
    </w:p>
    <w:p w:rsidR="00DF17C7" w:rsidRDefault="00592575" w:rsidP="00F444A9">
      <w:pPr>
        <w:pStyle w:val="Default"/>
        <w:ind w:firstLine="240"/>
        <w:jc w:val="both"/>
        <w:rPr>
          <w:sz w:val="21"/>
          <w:szCs w:val="21"/>
        </w:rPr>
      </w:pPr>
      <w:r>
        <w:rPr>
          <w:rFonts w:hint="eastAsia"/>
          <w:sz w:val="21"/>
          <w:szCs w:val="21"/>
        </w:rPr>
        <w:t>市広報「丹波篠山」では、</w:t>
      </w:r>
      <w:r w:rsidR="00352ABD">
        <w:rPr>
          <w:rFonts w:hint="eastAsia"/>
          <w:sz w:val="21"/>
          <w:szCs w:val="21"/>
        </w:rPr>
        <w:t>市民活動の支援を目的に</w:t>
      </w:r>
      <w:r>
        <w:rPr>
          <w:rFonts w:hint="eastAsia"/>
          <w:sz w:val="21"/>
          <w:szCs w:val="21"/>
        </w:rPr>
        <w:t>、</w:t>
      </w:r>
      <w:r w:rsidR="00DF17C7">
        <w:rPr>
          <w:rFonts w:hint="eastAsia"/>
          <w:sz w:val="21"/>
          <w:szCs w:val="21"/>
        </w:rPr>
        <w:t>市民の皆さんや、市内団体の皆さんの情報発信を応援する</w:t>
      </w:r>
      <w:r w:rsidRPr="00592575">
        <w:rPr>
          <w:rFonts w:hint="eastAsia"/>
          <w:sz w:val="21"/>
          <w:szCs w:val="21"/>
        </w:rPr>
        <w:t>「みんなのひろば」コーナー</w:t>
      </w:r>
      <w:r>
        <w:rPr>
          <w:rFonts w:hint="eastAsia"/>
          <w:sz w:val="21"/>
          <w:szCs w:val="21"/>
        </w:rPr>
        <w:t>を設置します。</w:t>
      </w:r>
    </w:p>
    <w:p w:rsidR="00DF17C7" w:rsidRDefault="00DF17C7" w:rsidP="007C07E0">
      <w:pPr>
        <w:pStyle w:val="Default"/>
        <w:jc w:val="both"/>
        <w:rPr>
          <w:sz w:val="21"/>
          <w:szCs w:val="21"/>
        </w:rPr>
      </w:pPr>
    </w:p>
    <w:p w:rsidR="006329E9" w:rsidRDefault="006329E9" w:rsidP="006329E9">
      <w:pPr>
        <w:pStyle w:val="Default"/>
        <w:numPr>
          <w:ilvl w:val="0"/>
          <w:numId w:val="4"/>
        </w:numPr>
        <w:jc w:val="both"/>
        <w:rPr>
          <w:sz w:val="21"/>
          <w:szCs w:val="21"/>
        </w:rPr>
      </w:pPr>
      <w:r>
        <w:rPr>
          <w:rFonts w:hint="eastAsia"/>
          <w:sz w:val="21"/>
          <w:szCs w:val="21"/>
        </w:rPr>
        <w:t>掲載対象</w:t>
      </w:r>
    </w:p>
    <w:p w:rsidR="006329E9" w:rsidRDefault="006329E9" w:rsidP="006329E9">
      <w:pPr>
        <w:pStyle w:val="Default"/>
        <w:ind w:left="420"/>
        <w:jc w:val="both"/>
        <w:rPr>
          <w:sz w:val="21"/>
          <w:szCs w:val="21"/>
        </w:rPr>
      </w:pPr>
      <w:r>
        <w:rPr>
          <w:rFonts w:hint="eastAsia"/>
          <w:sz w:val="21"/>
          <w:szCs w:val="21"/>
        </w:rPr>
        <w:t>イベント・催しなどの案内や会員募集など</w:t>
      </w:r>
    </w:p>
    <w:p w:rsidR="00286431" w:rsidRDefault="00286431" w:rsidP="006329E9">
      <w:pPr>
        <w:pStyle w:val="Default"/>
        <w:ind w:left="420"/>
        <w:jc w:val="both"/>
        <w:rPr>
          <w:sz w:val="21"/>
          <w:szCs w:val="21"/>
        </w:rPr>
      </w:pPr>
    </w:p>
    <w:p w:rsidR="007C07E0" w:rsidRDefault="007C07E0" w:rsidP="006329E9">
      <w:pPr>
        <w:pStyle w:val="Default"/>
        <w:numPr>
          <w:ilvl w:val="0"/>
          <w:numId w:val="3"/>
        </w:numPr>
        <w:jc w:val="both"/>
        <w:rPr>
          <w:sz w:val="21"/>
          <w:szCs w:val="21"/>
        </w:rPr>
      </w:pPr>
      <w:r>
        <w:rPr>
          <w:rFonts w:hint="eastAsia"/>
          <w:sz w:val="21"/>
          <w:szCs w:val="21"/>
        </w:rPr>
        <w:t>掲載できる人・団体</w:t>
      </w:r>
    </w:p>
    <w:p w:rsidR="007C07E0" w:rsidRDefault="007C07E0" w:rsidP="007C07E0">
      <w:pPr>
        <w:pStyle w:val="Default"/>
        <w:ind w:left="420"/>
        <w:jc w:val="both"/>
        <w:rPr>
          <w:sz w:val="21"/>
          <w:szCs w:val="21"/>
        </w:rPr>
      </w:pPr>
      <w:r>
        <w:rPr>
          <w:rFonts w:hint="eastAsia"/>
          <w:sz w:val="21"/>
          <w:szCs w:val="21"/>
        </w:rPr>
        <w:t>・市内在住、在勤、在学の方</w:t>
      </w:r>
    </w:p>
    <w:p w:rsidR="00381EFF" w:rsidRDefault="007C07E0" w:rsidP="007C07E0">
      <w:pPr>
        <w:pStyle w:val="Default"/>
        <w:ind w:left="420"/>
        <w:jc w:val="both"/>
        <w:rPr>
          <w:sz w:val="21"/>
          <w:szCs w:val="21"/>
        </w:rPr>
      </w:pPr>
      <w:r>
        <w:rPr>
          <w:rFonts w:hint="eastAsia"/>
          <w:sz w:val="21"/>
          <w:szCs w:val="21"/>
        </w:rPr>
        <w:t>・市内を拠点に活動する団体</w:t>
      </w:r>
    </w:p>
    <w:p w:rsidR="00C13F7D" w:rsidRDefault="00C13F7D" w:rsidP="007C07E0">
      <w:pPr>
        <w:pStyle w:val="Default"/>
        <w:ind w:left="420"/>
        <w:jc w:val="both"/>
        <w:rPr>
          <w:sz w:val="21"/>
          <w:szCs w:val="21"/>
        </w:rPr>
      </w:pPr>
      <w:r>
        <w:rPr>
          <w:rFonts w:hint="eastAsia"/>
          <w:sz w:val="21"/>
          <w:szCs w:val="21"/>
        </w:rPr>
        <w:t>・その他、掲載について、総務課広報広聴係が適当と認める人・団体</w:t>
      </w:r>
    </w:p>
    <w:p w:rsidR="00286431" w:rsidRDefault="00286431" w:rsidP="007C07E0">
      <w:pPr>
        <w:pStyle w:val="Default"/>
        <w:ind w:left="420"/>
        <w:jc w:val="both"/>
        <w:rPr>
          <w:sz w:val="21"/>
          <w:szCs w:val="21"/>
        </w:rPr>
      </w:pPr>
    </w:p>
    <w:p w:rsidR="00C13F7D" w:rsidRDefault="00C13F7D" w:rsidP="00F35FFE">
      <w:pPr>
        <w:pStyle w:val="Default"/>
        <w:numPr>
          <w:ilvl w:val="0"/>
          <w:numId w:val="3"/>
        </w:numPr>
        <w:jc w:val="both"/>
        <w:rPr>
          <w:sz w:val="21"/>
          <w:szCs w:val="21"/>
        </w:rPr>
      </w:pPr>
      <w:r>
        <w:rPr>
          <w:rFonts w:hint="eastAsia"/>
          <w:sz w:val="21"/>
          <w:szCs w:val="21"/>
        </w:rPr>
        <w:t>掲載内容</w:t>
      </w:r>
    </w:p>
    <w:p w:rsidR="00C13F7D" w:rsidRDefault="00C13F7D" w:rsidP="00F35FFE">
      <w:pPr>
        <w:pStyle w:val="Default"/>
        <w:numPr>
          <w:ilvl w:val="1"/>
          <w:numId w:val="3"/>
        </w:numPr>
        <w:jc w:val="both"/>
        <w:rPr>
          <w:sz w:val="21"/>
          <w:szCs w:val="21"/>
        </w:rPr>
      </w:pPr>
      <w:r>
        <w:rPr>
          <w:rFonts w:hint="eastAsia"/>
          <w:sz w:val="21"/>
          <w:szCs w:val="21"/>
        </w:rPr>
        <w:t xml:space="preserve">掲載できる内容　</w:t>
      </w:r>
    </w:p>
    <w:p w:rsidR="006329E9" w:rsidRDefault="00C5101F" w:rsidP="00F35FFE">
      <w:pPr>
        <w:pStyle w:val="Default"/>
        <w:ind w:firstLineChars="300" w:firstLine="630"/>
        <w:jc w:val="both"/>
        <w:rPr>
          <w:sz w:val="21"/>
          <w:szCs w:val="21"/>
        </w:rPr>
      </w:pPr>
      <w:r>
        <w:rPr>
          <w:rFonts w:hint="eastAsia"/>
          <w:sz w:val="21"/>
          <w:szCs w:val="21"/>
        </w:rPr>
        <w:t>・</w:t>
      </w:r>
      <w:r w:rsidR="00F35FFE" w:rsidRPr="00F35FFE">
        <w:rPr>
          <w:rFonts w:hint="eastAsia"/>
          <w:sz w:val="21"/>
          <w:szCs w:val="21"/>
        </w:rPr>
        <w:t>広く市民が参加</w:t>
      </w:r>
      <w:r w:rsidR="00126793">
        <w:rPr>
          <w:rFonts w:hint="eastAsia"/>
          <w:sz w:val="21"/>
          <w:szCs w:val="21"/>
        </w:rPr>
        <w:t>し</w:t>
      </w:r>
      <w:r w:rsidR="00F35FFE" w:rsidRPr="00F35FFE">
        <w:rPr>
          <w:rFonts w:hint="eastAsia"/>
          <w:sz w:val="21"/>
          <w:szCs w:val="21"/>
        </w:rPr>
        <w:t>、応募できるものであること</w:t>
      </w:r>
    </w:p>
    <w:p w:rsidR="00F35FFE" w:rsidRPr="00F35FFE" w:rsidRDefault="00F35FFE" w:rsidP="00C5101F">
      <w:pPr>
        <w:pStyle w:val="Default"/>
        <w:ind w:leftChars="400" w:left="840" w:firstLineChars="100" w:firstLine="210"/>
        <w:rPr>
          <w:sz w:val="21"/>
          <w:szCs w:val="21"/>
        </w:rPr>
      </w:pPr>
      <w:r w:rsidRPr="00F35FFE">
        <w:rPr>
          <w:rFonts w:hint="eastAsia"/>
          <w:sz w:val="21"/>
          <w:szCs w:val="21"/>
        </w:rPr>
        <w:t>掲載できるものは、市民に有益な情報であって原則として広く市民が参加できるものに限ります。特定の地域に住む市民のみを対象にしたものや、多くの市民にとって参加が困難と考えられるものは掲載できません。</w:t>
      </w:r>
      <w:r w:rsidRPr="00F35FFE">
        <w:rPr>
          <w:sz w:val="21"/>
          <w:szCs w:val="21"/>
        </w:rPr>
        <w:t xml:space="preserve"> </w:t>
      </w:r>
    </w:p>
    <w:p w:rsidR="00F35FFE" w:rsidRPr="00F35FFE" w:rsidRDefault="00C5101F" w:rsidP="00BF2CA7">
      <w:pPr>
        <w:pStyle w:val="Default"/>
        <w:ind w:firstLineChars="300" w:firstLine="630"/>
        <w:rPr>
          <w:sz w:val="21"/>
          <w:szCs w:val="21"/>
        </w:rPr>
      </w:pPr>
      <w:r>
        <w:rPr>
          <w:rFonts w:hint="eastAsia"/>
          <w:sz w:val="21"/>
          <w:szCs w:val="21"/>
        </w:rPr>
        <w:t>・</w:t>
      </w:r>
      <w:r w:rsidR="00F35FFE" w:rsidRPr="00F35FFE">
        <w:rPr>
          <w:sz w:val="21"/>
          <w:szCs w:val="21"/>
        </w:rPr>
        <w:t xml:space="preserve">活動場所が公的な場所であること </w:t>
      </w:r>
    </w:p>
    <w:p w:rsidR="00F35FFE" w:rsidRDefault="00F35FFE" w:rsidP="00286431">
      <w:pPr>
        <w:pStyle w:val="Default"/>
        <w:ind w:leftChars="500" w:left="1050"/>
        <w:jc w:val="both"/>
        <w:rPr>
          <w:sz w:val="21"/>
          <w:szCs w:val="21"/>
        </w:rPr>
      </w:pPr>
      <w:r w:rsidRPr="00F35FFE">
        <w:rPr>
          <w:rFonts w:hint="eastAsia"/>
          <w:sz w:val="21"/>
          <w:szCs w:val="21"/>
        </w:rPr>
        <w:t>原則として、</w:t>
      </w:r>
      <w:r>
        <w:rPr>
          <w:rFonts w:hint="eastAsia"/>
          <w:sz w:val="21"/>
          <w:szCs w:val="21"/>
        </w:rPr>
        <w:t>開催場所や</w:t>
      </w:r>
      <w:r w:rsidRPr="00F35FFE">
        <w:rPr>
          <w:rFonts w:hint="eastAsia"/>
          <w:sz w:val="21"/>
          <w:szCs w:val="21"/>
        </w:rPr>
        <w:t>活動場所</w:t>
      </w:r>
      <w:r>
        <w:rPr>
          <w:rFonts w:hint="eastAsia"/>
          <w:sz w:val="21"/>
          <w:szCs w:val="21"/>
        </w:rPr>
        <w:t>は、</w:t>
      </w:r>
      <w:r w:rsidRPr="00F35FFE">
        <w:rPr>
          <w:rFonts w:hint="eastAsia"/>
          <w:sz w:val="21"/>
          <w:szCs w:val="21"/>
        </w:rPr>
        <w:t>市の施設等の公的な場所とします。</w:t>
      </w:r>
    </w:p>
    <w:p w:rsidR="00007B22" w:rsidRDefault="00007B22" w:rsidP="00286431">
      <w:pPr>
        <w:pStyle w:val="Default"/>
        <w:ind w:leftChars="500" w:left="1050"/>
        <w:jc w:val="both"/>
        <w:rPr>
          <w:sz w:val="21"/>
          <w:szCs w:val="21"/>
        </w:rPr>
      </w:pPr>
    </w:p>
    <w:p w:rsidR="00F35FFE" w:rsidRPr="007C07E0" w:rsidRDefault="00BF2CA7" w:rsidP="00BF2CA7">
      <w:pPr>
        <w:pStyle w:val="Default"/>
        <w:numPr>
          <w:ilvl w:val="1"/>
          <w:numId w:val="3"/>
        </w:numPr>
        <w:jc w:val="both"/>
        <w:rPr>
          <w:sz w:val="21"/>
          <w:szCs w:val="21"/>
        </w:rPr>
      </w:pPr>
      <w:r>
        <w:rPr>
          <w:rFonts w:hint="eastAsia"/>
          <w:sz w:val="21"/>
          <w:szCs w:val="21"/>
        </w:rPr>
        <w:t>掲載できない内容</w:t>
      </w:r>
    </w:p>
    <w:p w:rsidR="00C5101F" w:rsidRPr="00C5101F" w:rsidRDefault="00C5101F" w:rsidP="00C5101F">
      <w:pPr>
        <w:pStyle w:val="Default"/>
        <w:ind w:left="420" w:firstLineChars="100" w:firstLine="210"/>
        <w:rPr>
          <w:rFonts w:hAnsi="Century"/>
          <w:sz w:val="21"/>
          <w:szCs w:val="23"/>
        </w:rPr>
      </w:pPr>
      <w:r>
        <w:rPr>
          <w:rFonts w:hAnsi="Century" w:hint="eastAsia"/>
          <w:sz w:val="21"/>
          <w:szCs w:val="23"/>
        </w:rPr>
        <w:t>・</w:t>
      </w:r>
      <w:r w:rsidRPr="00C5101F">
        <w:rPr>
          <w:rFonts w:hAnsi="Century" w:hint="eastAsia"/>
          <w:sz w:val="21"/>
          <w:szCs w:val="23"/>
        </w:rPr>
        <w:t>営利を目的としたもの、および関連・想像させるもの</w:t>
      </w:r>
    </w:p>
    <w:p w:rsidR="00C5101F" w:rsidRPr="00C5101F" w:rsidRDefault="00C5101F" w:rsidP="00C5101F">
      <w:pPr>
        <w:pStyle w:val="Default"/>
        <w:ind w:firstLineChars="300" w:firstLine="630"/>
        <w:rPr>
          <w:rFonts w:hAnsi="Century"/>
          <w:sz w:val="21"/>
          <w:szCs w:val="23"/>
        </w:rPr>
      </w:pPr>
      <w:r>
        <w:rPr>
          <w:rFonts w:hAnsi="Century" w:hint="eastAsia"/>
          <w:sz w:val="21"/>
          <w:szCs w:val="23"/>
        </w:rPr>
        <w:t>・</w:t>
      </w:r>
      <w:r w:rsidRPr="00C5101F">
        <w:rPr>
          <w:rFonts w:hAnsi="Century" w:hint="eastAsia"/>
          <w:sz w:val="21"/>
          <w:szCs w:val="23"/>
        </w:rPr>
        <w:t>宗教的活動を目的としたもの、および関連・想像させるもの</w:t>
      </w:r>
    </w:p>
    <w:p w:rsidR="00C5101F" w:rsidRPr="00C5101F" w:rsidRDefault="00C5101F" w:rsidP="00C5101F">
      <w:pPr>
        <w:pStyle w:val="Default"/>
        <w:ind w:firstLineChars="300" w:firstLine="630"/>
        <w:rPr>
          <w:rFonts w:hAnsi="Century"/>
          <w:sz w:val="21"/>
          <w:szCs w:val="23"/>
        </w:rPr>
      </w:pPr>
      <w:r>
        <w:rPr>
          <w:rFonts w:hAnsi="Century" w:hint="eastAsia"/>
          <w:sz w:val="21"/>
          <w:szCs w:val="23"/>
        </w:rPr>
        <w:t>・</w:t>
      </w:r>
      <w:r w:rsidRPr="00C5101F">
        <w:rPr>
          <w:rFonts w:hAnsi="Century" w:hint="eastAsia"/>
          <w:sz w:val="21"/>
          <w:szCs w:val="23"/>
        </w:rPr>
        <w:t>政治的活動を目的としたもの、および関連・想像させるもの</w:t>
      </w:r>
    </w:p>
    <w:p w:rsidR="00C5101F" w:rsidRPr="00C5101F" w:rsidRDefault="00C5101F" w:rsidP="00C5101F">
      <w:pPr>
        <w:pStyle w:val="Default"/>
        <w:ind w:firstLineChars="300" w:firstLine="630"/>
        <w:rPr>
          <w:rFonts w:hAnsi="Century"/>
          <w:sz w:val="21"/>
          <w:szCs w:val="23"/>
        </w:rPr>
      </w:pPr>
      <w:r>
        <w:rPr>
          <w:rFonts w:hAnsi="Century" w:hint="eastAsia"/>
          <w:sz w:val="21"/>
          <w:szCs w:val="23"/>
        </w:rPr>
        <w:t>・</w:t>
      </w:r>
      <w:r w:rsidRPr="00C5101F">
        <w:rPr>
          <w:rFonts w:hAnsi="Century" w:hint="eastAsia"/>
          <w:sz w:val="21"/>
          <w:szCs w:val="23"/>
        </w:rPr>
        <w:t>個人の宣伝や活動を目的としたもの</w:t>
      </w:r>
    </w:p>
    <w:p w:rsidR="00C5101F" w:rsidRPr="00C5101F" w:rsidRDefault="00A1292A" w:rsidP="00A1292A">
      <w:pPr>
        <w:pStyle w:val="Default"/>
        <w:ind w:leftChars="300" w:left="840" w:hangingChars="100" w:hanging="210"/>
        <w:rPr>
          <w:rFonts w:hAnsi="Century"/>
          <w:sz w:val="21"/>
          <w:szCs w:val="23"/>
        </w:rPr>
      </w:pPr>
      <w:r>
        <w:rPr>
          <w:rFonts w:hAnsi="Century" w:hint="eastAsia"/>
          <w:sz w:val="21"/>
          <w:szCs w:val="23"/>
        </w:rPr>
        <w:t>・</w:t>
      </w:r>
      <w:r w:rsidR="00C5101F" w:rsidRPr="00C5101F">
        <w:rPr>
          <w:rFonts w:hAnsi="Century" w:hint="eastAsia"/>
          <w:sz w:val="21"/>
          <w:szCs w:val="23"/>
        </w:rPr>
        <w:t>過去の活動においてトラブルが生じたもの、または、今後、トラブルが生じるおそれのあるもの</w:t>
      </w:r>
    </w:p>
    <w:p w:rsidR="00C5101F" w:rsidRPr="00C5101F" w:rsidRDefault="00A1292A" w:rsidP="00A1292A">
      <w:pPr>
        <w:pStyle w:val="Default"/>
        <w:ind w:firstLineChars="300" w:firstLine="630"/>
        <w:rPr>
          <w:rFonts w:hAnsi="Century"/>
          <w:sz w:val="21"/>
          <w:szCs w:val="23"/>
        </w:rPr>
      </w:pPr>
      <w:r>
        <w:rPr>
          <w:rFonts w:hAnsi="Century" w:hint="eastAsia"/>
          <w:sz w:val="21"/>
          <w:szCs w:val="23"/>
        </w:rPr>
        <w:t>・</w:t>
      </w:r>
      <w:r w:rsidR="00C5101F" w:rsidRPr="00C5101F">
        <w:rPr>
          <w:rFonts w:hAnsi="Century" w:hint="eastAsia"/>
          <w:sz w:val="21"/>
          <w:szCs w:val="23"/>
        </w:rPr>
        <w:t>活動内容が掲載記事と異なるもの</w:t>
      </w:r>
    </w:p>
    <w:p w:rsidR="00C5101F" w:rsidRPr="00C5101F" w:rsidRDefault="00A1292A" w:rsidP="00A1292A">
      <w:pPr>
        <w:pStyle w:val="Default"/>
        <w:ind w:left="420" w:firstLineChars="100" w:firstLine="210"/>
        <w:rPr>
          <w:rFonts w:hAnsi="Century"/>
          <w:sz w:val="21"/>
          <w:szCs w:val="23"/>
        </w:rPr>
      </w:pPr>
      <w:r>
        <w:rPr>
          <w:rFonts w:hAnsi="Century" w:hint="eastAsia"/>
          <w:sz w:val="21"/>
          <w:szCs w:val="23"/>
        </w:rPr>
        <w:t>・</w:t>
      </w:r>
      <w:r w:rsidR="00C5101F" w:rsidRPr="00C5101F">
        <w:rPr>
          <w:rFonts w:hAnsi="Century" w:hint="eastAsia"/>
          <w:sz w:val="21"/>
          <w:szCs w:val="23"/>
        </w:rPr>
        <w:t>掲載内容や掲載意図が不明確なもの</w:t>
      </w:r>
    </w:p>
    <w:p w:rsidR="00C5101F" w:rsidRPr="00C5101F" w:rsidRDefault="00A1292A" w:rsidP="00A1292A">
      <w:pPr>
        <w:pStyle w:val="Default"/>
        <w:ind w:firstLineChars="300" w:firstLine="630"/>
        <w:jc w:val="both"/>
        <w:rPr>
          <w:rFonts w:hAnsi="Century"/>
          <w:sz w:val="21"/>
          <w:szCs w:val="23"/>
        </w:rPr>
      </w:pPr>
      <w:r>
        <w:rPr>
          <w:rFonts w:hAnsi="Century" w:hint="eastAsia"/>
          <w:sz w:val="21"/>
          <w:szCs w:val="23"/>
        </w:rPr>
        <w:t>・市において、掲載がふさわしくないと判断したもの</w:t>
      </w:r>
    </w:p>
    <w:p w:rsidR="00C5101F" w:rsidRDefault="00C5101F" w:rsidP="00F444A9">
      <w:pPr>
        <w:pStyle w:val="Default"/>
        <w:jc w:val="both"/>
        <w:rPr>
          <w:rFonts w:hAnsi="Century"/>
          <w:sz w:val="21"/>
          <w:szCs w:val="23"/>
        </w:rPr>
      </w:pPr>
    </w:p>
    <w:p w:rsidR="00C5101F" w:rsidRDefault="0070274C" w:rsidP="0070274C">
      <w:pPr>
        <w:pStyle w:val="Default"/>
        <w:numPr>
          <w:ilvl w:val="0"/>
          <w:numId w:val="3"/>
        </w:numPr>
        <w:jc w:val="both"/>
        <w:rPr>
          <w:rFonts w:hAnsi="Century"/>
          <w:sz w:val="21"/>
          <w:szCs w:val="23"/>
        </w:rPr>
      </w:pPr>
      <w:r>
        <w:rPr>
          <w:rFonts w:hAnsi="Century"/>
          <w:sz w:val="21"/>
          <w:szCs w:val="23"/>
        </w:rPr>
        <w:t>掲載手続き</w:t>
      </w:r>
    </w:p>
    <w:p w:rsidR="0070274C" w:rsidRDefault="002D698D" w:rsidP="0070274C">
      <w:pPr>
        <w:pStyle w:val="Default"/>
        <w:ind w:left="420"/>
        <w:jc w:val="both"/>
        <w:rPr>
          <w:rFonts w:hAnsi="Century"/>
          <w:sz w:val="21"/>
          <w:szCs w:val="23"/>
        </w:rPr>
      </w:pPr>
      <w:r>
        <w:rPr>
          <w:rFonts w:hAnsi="Century"/>
          <w:sz w:val="21"/>
          <w:szCs w:val="23"/>
        </w:rPr>
        <w:t>みんなの広場「掲載申込書」に必要事項を記入し、市役所</w:t>
      </w:r>
      <w:r w:rsidR="008A219A">
        <w:rPr>
          <w:rFonts w:hAnsi="Century" w:hint="eastAsia"/>
          <w:sz w:val="21"/>
          <w:szCs w:val="23"/>
        </w:rPr>
        <w:t>秘書広報</w:t>
      </w:r>
      <w:r>
        <w:rPr>
          <w:rFonts w:hAnsi="Century" w:hint="eastAsia"/>
          <w:sz w:val="21"/>
          <w:szCs w:val="23"/>
        </w:rPr>
        <w:t>課広報</w:t>
      </w:r>
      <w:r w:rsidR="008A219A">
        <w:rPr>
          <w:rFonts w:hAnsi="Century" w:hint="eastAsia"/>
          <w:sz w:val="21"/>
          <w:szCs w:val="23"/>
        </w:rPr>
        <w:t>広聴</w:t>
      </w:r>
      <w:r>
        <w:rPr>
          <w:rFonts w:hAnsi="Century" w:hint="eastAsia"/>
          <w:sz w:val="21"/>
          <w:szCs w:val="23"/>
        </w:rPr>
        <w:t>係</w:t>
      </w:r>
      <w:r w:rsidR="0070274C">
        <w:rPr>
          <w:rFonts w:hAnsi="Century"/>
          <w:sz w:val="21"/>
          <w:szCs w:val="23"/>
        </w:rPr>
        <w:t>まで提出</w:t>
      </w:r>
    </w:p>
    <w:p w:rsidR="00286431" w:rsidRDefault="00286431" w:rsidP="00F444A9">
      <w:pPr>
        <w:pStyle w:val="Default"/>
        <w:jc w:val="both"/>
        <w:rPr>
          <w:rFonts w:hAnsi="Century"/>
          <w:sz w:val="21"/>
          <w:szCs w:val="21"/>
        </w:rPr>
      </w:pPr>
    </w:p>
    <w:p w:rsidR="00F444A9" w:rsidRPr="00F444A9" w:rsidRDefault="00286431" w:rsidP="00F444A9">
      <w:pPr>
        <w:pStyle w:val="Default"/>
        <w:jc w:val="both"/>
        <w:rPr>
          <w:rFonts w:hAnsi="Century"/>
          <w:sz w:val="21"/>
          <w:szCs w:val="21"/>
        </w:rPr>
      </w:pPr>
      <w:r>
        <w:rPr>
          <w:rFonts w:hAnsi="Century"/>
          <w:sz w:val="21"/>
          <w:szCs w:val="21"/>
        </w:rPr>
        <w:t>５．</w:t>
      </w:r>
      <w:r>
        <w:rPr>
          <w:rFonts w:hAnsi="Century" w:hint="eastAsia"/>
          <w:sz w:val="21"/>
          <w:szCs w:val="21"/>
        </w:rPr>
        <w:t>提</w:t>
      </w:r>
      <w:r w:rsidR="00F444A9" w:rsidRPr="00F444A9">
        <w:rPr>
          <w:rFonts w:hAnsi="Century" w:hint="eastAsia"/>
          <w:sz w:val="21"/>
          <w:szCs w:val="21"/>
        </w:rPr>
        <w:t>出期限</w:t>
      </w:r>
      <w:r w:rsidR="00F444A9" w:rsidRPr="00F444A9">
        <w:rPr>
          <w:rFonts w:hAnsi="Century"/>
          <w:sz w:val="21"/>
          <w:szCs w:val="21"/>
        </w:rPr>
        <w:t xml:space="preserve"> </w:t>
      </w:r>
    </w:p>
    <w:p w:rsidR="00F444A9" w:rsidRPr="00F444A9" w:rsidRDefault="00286431" w:rsidP="00286431">
      <w:pPr>
        <w:pStyle w:val="Default"/>
        <w:ind w:left="210"/>
        <w:jc w:val="both"/>
        <w:rPr>
          <w:rFonts w:hAnsi="Century"/>
          <w:sz w:val="21"/>
          <w:szCs w:val="21"/>
        </w:rPr>
      </w:pPr>
      <w:r>
        <w:rPr>
          <w:rFonts w:hAnsi="Century" w:hint="eastAsia"/>
          <w:sz w:val="21"/>
          <w:szCs w:val="21"/>
        </w:rPr>
        <w:t xml:space="preserve">　</w:t>
      </w:r>
      <w:r w:rsidR="00221019">
        <w:rPr>
          <w:rFonts w:hAnsi="Century" w:hint="eastAsia"/>
          <w:sz w:val="21"/>
          <w:szCs w:val="21"/>
        </w:rPr>
        <w:t>原稿締切日に一覧に記載された各締切日の午後５時まで</w:t>
      </w:r>
      <w:r w:rsidR="00D96364">
        <w:rPr>
          <w:rFonts w:hAnsi="Century" w:hint="eastAsia"/>
          <w:sz w:val="21"/>
          <w:szCs w:val="21"/>
        </w:rPr>
        <w:t>に提出</w:t>
      </w:r>
    </w:p>
    <w:p w:rsidR="00286431" w:rsidRDefault="00286431" w:rsidP="00F444A9">
      <w:pPr>
        <w:pStyle w:val="Default"/>
        <w:jc w:val="both"/>
        <w:rPr>
          <w:rFonts w:hAnsi="Century"/>
          <w:sz w:val="21"/>
          <w:szCs w:val="21"/>
        </w:rPr>
      </w:pPr>
    </w:p>
    <w:p w:rsidR="00007B22" w:rsidRPr="00007B22" w:rsidRDefault="00007B22" w:rsidP="00007B22">
      <w:pPr>
        <w:pStyle w:val="Default"/>
        <w:ind w:left="210"/>
        <w:rPr>
          <w:rFonts w:hAnsi="Century"/>
          <w:sz w:val="21"/>
          <w:szCs w:val="21"/>
        </w:rPr>
      </w:pPr>
      <w:r>
        <w:rPr>
          <w:rFonts w:hAnsi="Century" w:hint="eastAsia"/>
          <w:sz w:val="21"/>
          <w:szCs w:val="21"/>
        </w:rPr>
        <w:lastRenderedPageBreak/>
        <w:t>６．</w:t>
      </w:r>
      <w:r w:rsidRPr="00007B22">
        <w:rPr>
          <w:rFonts w:hAnsi="Century" w:hint="eastAsia"/>
          <w:sz w:val="21"/>
          <w:szCs w:val="21"/>
        </w:rPr>
        <w:t>原稿の提出</w:t>
      </w:r>
    </w:p>
    <w:p w:rsidR="00007B22" w:rsidRDefault="006550C8" w:rsidP="00007B22">
      <w:pPr>
        <w:pStyle w:val="Default"/>
        <w:ind w:left="210" w:firstLineChars="200" w:firstLine="420"/>
        <w:rPr>
          <w:rFonts w:hAnsi="Century"/>
          <w:sz w:val="21"/>
          <w:szCs w:val="21"/>
        </w:rPr>
      </w:pPr>
      <w:r>
        <w:rPr>
          <w:rFonts w:hAnsi="Century" w:hint="eastAsia"/>
          <w:sz w:val="21"/>
          <w:szCs w:val="21"/>
        </w:rPr>
        <w:t>秘書広報</w:t>
      </w:r>
      <w:r w:rsidR="002D698D">
        <w:rPr>
          <w:rFonts w:hAnsi="Century" w:hint="eastAsia"/>
          <w:sz w:val="21"/>
          <w:szCs w:val="21"/>
        </w:rPr>
        <w:t>課広報</w:t>
      </w:r>
      <w:r>
        <w:rPr>
          <w:rFonts w:hAnsi="Century" w:hint="eastAsia"/>
          <w:sz w:val="21"/>
          <w:szCs w:val="21"/>
        </w:rPr>
        <w:t>広聴</w:t>
      </w:r>
      <w:bookmarkStart w:id="0" w:name="_GoBack"/>
      <w:bookmarkEnd w:id="0"/>
      <w:r w:rsidR="002D698D">
        <w:rPr>
          <w:rFonts w:hAnsi="Century" w:hint="eastAsia"/>
          <w:sz w:val="21"/>
          <w:szCs w:val="21"/>
        </w:rPr>
        <w:t>係に原稿を</w:t>
      </w:r>
      <w:r w:rsidR="00007B22">
        <w:rPr>
          <w:rFonts w:hAnsi="Century" w:hint="eastAsia"/>
          <w:sz w:val="21"/>
          <w:szCs w:val="21"/>
        </w:rPr>
        <w:t>郵送、ＦＡＸ</w:t>
      </w:r>
      <w:r w:rsidR="002D698D">
        <w:rPr>
          <w:rFonts w:hAnsi="Century" w:hint="eastAsia"/>
          <w:sz w:val="21"/>
          <w:szCs w:val="21"/>
        </w:rPr>
        <w:t>、</w:t>
      </w:r>
      <w:r w:rsidR="00007B22">
        <w:rPr>
          <w:rFonts w:hAnsi="Century" w:hint="eastAsia"/>
          <w:sz w:val="21"/>
          <w:szCs w:val="21"/>
        </w:rPr>
        <w:t>メー</w:t>
      </w:r>
      <w:r w:rsidR="00221019">
        <w:rPr>
          <w:rFonts w:hAnsi="Century" w:hint="eastAsia"/>
          <w:sz w:val="21"/>
          <w:szCs w:val="21"/>
        </w:rPr>
        <w:t>ルまたは直接</w:t>
      </w:r>
      <w:r w:rsidR="00007B22">
        <w:rPr>
          <w:rFonts w:hAnsi="Century" w:hint="eastAsia"/>
          <w:sz w:val="21"/>
          <w:szCs w:val="21"/>
        </w:rPr>
        <w:t>提出</w:t>
      </w:r>
    </w:p>
    <w:p w:rsidR="00007B22" w:rsidRPr="00221019" w:rsidRDefault="00007B22" w:rsidP="00007B22">
      <w:pPr>
        <w:pStyle w:val="Default"/>
        <w:ind w:left="210" w:firstLineChars="200" w:firstLine="420"/>
        <w:rPr>
          <w:rFonts w:hAnsi="Century"/>
          <w:sz w:val="21"/>
          <w:szCs w:val="21"/>
        </w:rPr>
      </w:pPr>
    </w:p>
    <w:p w:rsidR="00007B22" w:rsidRPr="00007B22" w:rsidRDefault="00007B22" w:rsidP="00007B22">
      <w:pPr>
        <w:pStyle w:val="Default"/>
        <w:ind w:left="210"/>
        <w:rPr>
          <w:rFonts w:hAnsi="Century"/>
          <w:sz w:val="21"/>
          <w:szCs w:val="21"/>
        </w:rPr>
      </w:pPr>
      <w:r>
        <w:rPr>
          <w:rFonts w:hAnsi="Century" w:hint="eastAsia"/>
          <w:sz w:val="21"/>
          <w:szCs w:val="21"/>
        </w:rPr>
        <w:t>７．</w:t>
      </w:r>
      <w:r w:rsidRPr="00007B22">
        <w:rPr>
          <w:rFonts w:hAnsi="Century" w:hint="eastAsia"/>
          <w:sz w:val="21"/>
          <w:szCs w:val="21"/>
        </w:rPr>
        <w:t>掲載回数</w:t>
      </w:r>
    </w:p>
    <w:p w:rsidR="00007B22" w:rsidRPr="00007B22" w:rsidRDefault="00007B22" w:rsidP="008A6E85">
      <w:pPr>
        <w:pStyle w:val="Default"/>
        <w:ind w:leftChars="200" w:left="420" w:firstLineChars="100" w:firstLine="210"/>
        <w:rPr>
          <w:rFonts w:hAnsi="Century"/>
          <w:sz w:val="21"/>
          <w:szCs w:val="21"/>
        </w:rPr>
      </w:pPr>
      <w:r w:rsidRPr="00007B22">
        <w:rPr>
          <w:rFonts w:hAnsi="Century" w:hint="eastAsia"/>
          <w:sz w:val="21"/>
          <w:szCs w:val="21"/>
        </w:rPr>
        <w:t>同一</w:t>
      </w:r>
      <w:r>
        <w:rPr>
          <w:rFonts w:hAnsi="Century" w:hint="eastAsia"/>
          <w:sz w:val="21"/>
          <w:szCs w:val="21"/>
        </w:rPr>
        <w:t>人・</w:t>
      </w:r>
      <w:r w:rsidRPr="00007B22">
        <w:rPr>
          <w:rFonts w:hAnsi="Century" w:hint="eastAsia"/>
          <w:sz w:val="21"/>
          <w:szCs w:val="21"/>
        </w:rPr>
        <w:t>団体による掲載は年度内</w:t>
      </w:r>
      <w:r w:rsidR="00DA5305">
        <w:rPr>
          <w:rFonts w:hAnsi="Century" w:hint="eastAsia"/>
          <w:sz w:val="21"/>
          <w:szCs w:val="21"/>
        </w:rPr>
        <w:t>3</w:t>
      </w:r>
      <w:r w:rsidRPr="00007B22">
        <w:rPr>
          <w:rFonts w:hAnsi="Century"/>
          <w:sz w:val="21"/>
          <w:szCs w:val="21"/>
        </w:rPr>
        <w:t>回を限度とします。ただし、会員募集等の募集記事は、年度内</w:t>
      </w:r>
      <w:r w:rsidR="00381EFF">
        <w:rPr>
          <w:rFonts w:hAnsi="Century"/>
          <w:sz w:val="21"/>
          <w:szCs w:val="21"/>
        </w:rPr>
        <w:t>1</w:t>
      </w:r>
      <w:r w:rsidRPr="00007B22">
        <w:rPr>
          <w:rFonts w:hAnsi="Century"/>
          <w:sz w:val="21"/>
          <w:szCs w:val="21"/>
        </w:rPr>
        <w:t>回とします。</w:t>
      </w:r>
    </w:p>
    <w:p w:rsidR="008A6E85" w:rsidRDefault="008A6E85" w:rsidP="00007B22">
      <w:pPr>
        <w:pStyle w:val="Default"/>
        <w:ind w:left="210"/>
        <w:rPr>
          <w:rFonts w:hAnsi="Century"/>
          <w:sz w:val="21"/>
          <w:szCs w:val="21"/>
        </w:rPr>
      </w:pPr>
    </w:p>
    <w:p w:rsidR="00007B22" w:rsidRDefault="008A6E85" w:rsidP="00007B22">
      <w:pPr>
        <w:pStyle w:val="Default"/>
        <w:ind w:left="210"/>
        <w:rPr>
          <w:rFonts w:hAnsi="Century"/>
          <w:sz w:val="21"/>
          <w:szCs w:val="21"/>
        </w:rPr>
      </w:pPr>
      <w:r>
        <w:rPr>
          <w:rFonts w:hAnsi="Century" w:hint="eastAsia"/>
          <w:sz w:val="21"/>
          <w:szCs w:val="21"/>
        </w:rPr>
        <w:t xml:space="preserve">８．注意事項　</w:t>
      </w:r>
    </w:p>
    <w:p w:rsidR="008A6E85" w:rsidRDefault="008A6E85" w:rsidP="00007B22">
      <w:pPr>
        <w:pStyle w:val="Default"/>
        <w:ind w:left="210"/>
        <w:rPr>
          <w:rFonts w:hAnsi="Century"/>
          <w:sz w:val="21"/>
          <w:szCs w:val="21"/>
        </w:rPr>
      </w:pPr>
      <w:r>
        <w:rPr>
          <w:rFonts w:hAnsi="Century" w:hint="eastAsia"/>
          <w:sz w:val="21"/>
          <w:szCs w:val="21"/>
        </w:rPr>
        <w:t xml:space="preserve">　　・紙面の都合上、提出いただいた原稿を掲載できない場合もあります。</w:t>
      </w:r>
    </w:p>
    <w:p w:rsidR="008A6E85" w:rsidRDefault="008A6E85" w:rsidP="00007B22">
      <w:pPr>
        <w:pStyle w:val="Default"/>
        <w:ind w:left="210"/>
        <w:rPr>
          <w:rFonts w:hAnsi="Century"/>
          <w:sz w:val="21"/>
          <w:szCs w:val="21"/>
        </w:rPr>
      </w:pPr>
      <w:r>
        <w:rPr>
          <w:rFonts w:hAnsi="Century" w:hint="eastAsia"/>
          <w:sz w:val="21"/>
          <w:szCs w:val="21"/>
        </w:rPr>
        <w:t xml:space="preserve">　　・記事の内容を加工して掲載する場合があります。</w:t>
      </w:r>
    </w:p>
    <w:p w:rsidR="008A6E85" w:rsidRDefault="008A6E85" w:rsidP="00007B22">
      <w:pPr>
        <w:pStyle w:val="Default"/>
        <w:ind w:left="210"/>
        <w:rPr>
          <w:rFonts w:hAnsi="Century"/>
          <w:sz w:val="21"/>
          <w:szCs w:val="21"/>
        </w:rPr>
      </w:pPr>
    </w:p>
    <w:p w:rsidR="002D698D" w:rsidRPr="002D698D" w:rsidRDefault="008A6E85" w:rsidP="002D698D">
      <w:pPr>
        <w:pStyle w:val="Default"/>
        <w:ind w:left="210"/>
        <w:rPr>
          <w:rFonts w:hAnsi="Century"/>
          <w:sz w:val="21"/>
          <w:szCs w:val="21"/>
        </w:rPr>
      </w:pPr>
      <w:r>
        <w:rPr>
          <w:rFonts w:hAnsi="Century" w:hint="eastAsia"/>
          <w:sz w:val="21"/>
          <w:szCs w:val="21"/>
        </w:rPr>
        <w:t xml:space="preserve">●問い合わせ　丹波篠山市役所　</w:t>
      </w:r>
      <w:r w:rsidR="008A1BE6">
        <w:rPr>
          <w:rFonts w:hAnsi="Century" w:hint="eastAsia"/>
          <w:sz w:val="21"/>
          <w:szCs w:val="21"/>
        </w:rPr>
        <w:t>秘書広報</w:t>
      </w:r>
      <w:r w:rsidR="002D698D">
        <w:rPr>
          <w:rFonts w:hAnsi="Century" w:hint="eastAsia"/>
          <w:sz w:val="21"/>
          <w:szCs w:val="21"/>
        </w:rPr>
        <w:t>課　広報</w:t>
      </w:r>
      <w:r w:rsidR="008A1BE6">
        <w:rPr>
          <w:rFonts w:hAnsi="Century" w:hint="eastAsia"/>
          <w:sz w:val="21"/>
          <w:szCs w:val="21"/>
        </w:rPr>
        <w:t>広聴</w:t>
      </w:r>
      <w:r w:rsidR="002D698D">
        <w:rPr>
          <w:rFonts w:hAnsi="Century" w:hint="eastAsia"/>
          <w:sz w:val="21"/>
          <w:szCs w:val="21"/>
        </w:rPr>
        <w:t>係</w:t>
      </w:r>
    </w:p>
    <w:p w:rsidR="008A6E85" w:rsidRDefault="008A6E85" w:rsidP="00007B22">
      <w:pPr>
        <w:pStyle w:val="Default"/>
        <w:ind w:left="210"/>
        <w:rPr>
          <w:rFonts w:hAnsi="Century"/>
          <w:sz w:val="21"/>
          <w:szCs w:val="21"/>
        </w:rPr>
      </w:pPr>
      <w:r>
        <w:rPr>
          <w:rFonts w:hAnsi="Century" w:hint="eastAsia"/>
          <w:sz w:val="21"/>
          <w:szCs w:val="21"/>
        </w:rPr>
        <w:t xml:space="preserve">　　　　　　　ＴＥＬ</w:t>
      </w:r>
      <w:r>
        <w:rPr>
          <w:rFonts w:hAnsi="Century"/>
          <w:sz w:val="21"/>
          <w:szCs w:val="21"/>
        </w:rPr>
        <w:t>079-552-6160</w:t>
      </w:r>
    </w:p>
    <w:p w:rsidR="008A6E85" w:rsidRDefault="008A6E85" w:rsidP="00007B22">
      <w:pPr>
        <w:pStyle w:val="Default"/>
        <w:ind w:left="210"/>
        <w:rPr>
          <w:rFonts w:hAnsi="Century"/>
          <w:sz w:val="21"/>
          <w:szCs w:val="21"/>
        </w:rPr>
      </w:pPr>
      <w:r>
        <w:rPr>
          <w:rFonts w:hAnsi="Century" w:hint="eastAsia"/>
          <w:sz w:val="21"/>
          <w:szCs w:val="21"/>
        </w:rPr>
        <w:t xml:space="preserve">　　　　　　　</w:t>
      </w:r>
      <w:r w:rsidR="007E43F4">
        <w:rPr>
          <w:rFonts w:hAnsi="Century" w:hint="eastAsia"/>
          <w:sz w:val="21"/>
          <w:szCs w:val="21"/>
        </w:rPr>
        <w:t>ＦＡＸ0</w:t>
      </w:r>
      <w:r w:rsidR="007E43F4">
        <w:rPr>
          <w:rFonts w:hAnsi="Century"/>
          <w:sz w:val="21"/>
          <w:szCs w:val="21"/>
        </w:rPr>
        <w:t>79-550-1452</w:t>
      </w:r>
    </w:p>
    <w:p w:rsidR="007E43F4" w:rsidRPr="00007B22" w:rsidRDefault="007E43F4" w:rsidP="00F61600">
      <w:pPr>
        <w:pStyle w:val="Default"/>
        <w:ind w:left="210"/>
        <w:rPr>
          <w:rFonts w:hAnsi="Century"/>
          <w:sz w:val="21"/>
          <w:szCs w:val="21"/>
        </w:rPr>
      </w:pPr>
      <w:r>
        <w:rPr>
          <w:rFonts w:hAnsi="Century" w:hint="eastAsia"/>
          <w:sz w:val="21"/>
          <w:szCs w:val="21"/>
        </w:rPr>
        <w:t xml:space="preserve">　　　　　　　Eメール　</w:t>
      </w:r>
      <w:r w:rsidR="008A1BE6">
        <w:rPr>
          <w:rFonts w:hAnsi="Century"/>
          <w:sz w:val="21"/>
          <w:szCs w:val="21"/>
        </w:rPr>
        <w:t>hisyo</w:t>
      </w:r>
      <w:r w:rsidR="00F61600" w:rsidRPr="00F61600">
        <w:rPr>
          <w:rFonts w:hAnsi="Century"/>
          <w:sz w:val="21"/>
          <w:szCs w:val="21"/>
        </w:rPr>
        <w:t>_div@city.sasayama.hyogo.jp</w:t>
      </w:r>
    </w:p>
    <w:sectPr w:rsidR="007E43F4" w:rsidRPr="00007B22" w:rsidSect="0070274C">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D67" w:rsidRDefault="00AF1D67" w:rsidP="00352ABD">
      <w:r>
        <w:separator/>
      </w:r>
    </w:p>
  </w:endnote>
  <w:endnote w:type="continuationSeparator" w:id="0">
    <w:p w:rsidR="00AF1D67" w:rsidRDefault="00AF1D67" w:rsidP="0035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D67" w:rsidRDefault="00AF1D67" w:rsidP="00352ABD">
      <w:r>
        <w:separator/>
      </w:r>
    </w:p>
  </w:footnote>
  <w:footnote w:type="continuationSeparator" w:id="0">
    <w:p w:rsidR="00AF1D67" w:rsidRDefault="00AF1D67" w:rsidP="00352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10EA4"/>
    <w:multiLevelType w:val="hybridMultilevel"/>
    <w:tmpl w:val="602ACA7C"/>
    <w:lvl w:ilvl="0" w:tplc="4D8E9C2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59476C7"/>
    <w:multiLevelType w:val="hybridMultilevel"/>
    <w:tmpl w:val="75D00DF6"/>
    <w:lvl w:ilvl="0" w:tplc="100857DE">
      <w:start w:val="2"/>
      <w:numFmt w:val="decimalFullWidth"/>
      <w:lvlText w:val="%1．"/>
      <w:lvlJc w:val="left"/>
      <w:pPr>
        <w:ind w:left="420" w:hanging="420"/>
      </w:pPr>
      <w:rPr>
        <w:rFonts w:hint="default"/>
      </w:rPr>
    </w:lvl>
    <w:lvl w:ilvl="1" w:tplc="E4401D0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8374CF"/>
    <w:multiLevelType w:val="hybridMultilevel"/>
    <w:tmpl w:val="FBCC55B2"/>
    <w:lvl w:ilvl="0" w:tplc="13A8675A">
      <w:start w:val="1"/>
      <w:numFmt w:val="decimalFullWidth"/>
      <w:lvlText w:val="%1．"/>
      <w:lvlJc w:val="left"/>
      <w:pPr>
        <w:ind w:left="420" w:hanging="420"/>
      </w:pPr>
      <w:rPr>
        <w:rFonts w:hint="default"/>
      </w:rPr>
    </w:lvl>
    <w:lvl w:ilvl="1" w:tplc="F37A36CA">
      <w:start w:val="3"/>
      <w:numFmt w:val="bullet"/>
      <w:lvlText w:val="・"/>
      <w:lvlJc w:val="left"/>
      <w:pPr>
        <w:ind w:left="780" w:hanging="360"/>
      </w:pPr>
      <w:rPr>
        <w:rFonts w:ascii="ＭＳ" w:eastAsia="ＭＳ" w:hAnsi="Century" w:cs="ＭＳ"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005EA6"/>
    <w:multiLevelType w:val="hybridMultilevel"/>
    <w:tmpl w:val="427C229C"/>
    <w:lvl w:ilvl="0" w:tplc="4414122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4A9"/>
    <w:rsid w:val="00007B22"/>
    <w:rsid w:val="00126793"/>
    <w:rsid w:val="00170F66"/>
    <w:rsid w:val="00221019"/>
    <w:rsid w:val="00286431"/>
    <w:rsid w:val="002D698D"/>
    <w:rsid w:val="0031751E"/>
    <w:rsid w:val="00352ABD"/>
    <w:rsid w:val="00381EFF"/>
    <w:rsid w:val="00592575"/>
    <w:rsid w:val="006329E9"/>
    <w:rsid w:val="006550C8"/>
    <w:rsid w:val="0070274C"/>
    <w:rsid w:val="00773508"/>
    <w:rsid w:val="007752D1"/>
    <w:rsid w:val="007C07E0"/>
    <w:rsid w:val="007E43F4"/>
    <w:rsid w:val="008A1BE6"/>
    <w:rsid w:val="008A219A"/>
    <w:rsid w:val="008A6E85"/>
    <w:rsid w:val="009575ED"/>
    <w:rsid w:val="00A1292A"/>
    <w:rsid w:val="00AC01FA"/>
    <w:rsid w:val="00AF1D67"/>
    <w:rsid w:val="00B13BE7"/>
    <w:rsid w:val="00BF2CA7"/>
    <w:rsid w:val="00C13F7D"/>
    <w:rsid w:val="00C5101F"/>
    <w:rsid w:val="00D476A8"/>
    <w:rsid w:val="00D96364"/>
    <w:rsid w:val="00DA5305"/>
    <w:rsid w:val="00DF17C7"/>
    <w:rsid w:val="00E60950"/>
    <w:rsid w:val="00F35FFE"/>
    <w:rsid w:val="00F444A9"/>
    <w:rsid w:val="00F61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CEB6AD"/>
  <w15:chartTrackingRefBased/>
  <w15:docId w15:val="{109F532D-87B1-4353-BCE3-AA07363D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44A9"/>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352ABD"/>
    <w:pPr>
      <w:tabs>
        <w:tab w:val="center" w:pos="4252"/>
        <w:tab w:val="right" w:pos="8504"/>
      </w:tabs>
      <w:snapToGrid w:val="0"/>
    </w:pPr>
  </w:style>
  <w:style w:type="character" w:customStyle="1" w:styleId="a4">
    <w:name w:val="ヘッダー (文字)"/>
    <w:basedOn w:val="a0"/>
    <w:link w:val="a3"/>
    <w:uiPriority w:val="99"/>
    <w:rsid w:val="00352ABD"/>
  </w:style>
  <w:style w:type="paragraph" w:styleId="a5">
    <w:name w:val="footer"/>
    <w:basedOn w:val="a"/>
    <w:link w:val="a6"/>
    <w:uiPriority w:val="99"/>
    <w:unhideWhenUsed/>
    <w:rsid w:val="00352ABD"/>
    <w:pPr>
      <w:tabs>
        <w:tab w:val="center" w:pos="4252"/>
        <w:tab w:val="right" w:pos="8504"/>
      </w:tabs>
      <w:snapToGrid w:val="0"/>
    </w:pPr>
  </w:style>
  <w:style w:type="character" w:customStyle="1" w:styleId="a6">
    <w:name w:val="フッター (文字)"/>
    <w:basedOn w:val="a0"/>
    <w:link w:val="a5"/>
    <w:uiPriority w:val="99"/>
    <w:rsid w:val="00352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659900">
      <w:bodyDiv w:val="1"/>
      <w:marLeft w:val="0"/>
      <w:marRight w:val="0"/>
      <w:marTop w:val="0"/>
      <w:marBottom w:val="0"/>
      <w:divBdr>
        <w:top w:val="none" w:sz="0" w:space="0" w:color="auto"/>
        <w:left w:val="none" w:sz="0" w:space="0" w:color="auto"/>
        <w:bottom w:val="none" w:sz="0" w:space="0" w:color="auto"/>
        <w:right w:val="none" w:sz="0" w:space="0" w:color="auto"/>
      </w:divBdr>
      <w:divsChild>
        <w:div w:id="1663506834">
          <w:marLeft w:val="0"/>
          <w:marRight w:val="0"/>
          <w:marTop w:val="0"/>
          <w:marBottom w:val="0"/>
          <w:divBdr>
            <w:top w:val="none" w:sz="0" w:space="0" w:color="auto"/>
            <w:left w:val="none" w:sz="0" w:space="0" w:color="auto"/>
            <w:bottom w:val="none" w:sz="0" w:space="0" w:color="auto"/>
            <w:right w:val="none" w:sz="0" w:space="0" w:color="auto"/>
          </w:divBdr>
          <w:divsChild>
            <w:div w:id="885213158">
              <w:marLeft w:val="0"/>
              <w:marRight w:val="0"/>
              <w:marTop w:val="0"/>
              <w:marBottom w:val="0"/>
              <w:divBdr>
                <w:top w:val="none" w:sz="0" w:space="0" w:color="auto"/>
                <w:left w:val="none" w:sz="0" w:space="0" w:color="auto"/>
                <w:bottom w:val="none" w:sz="0" w:space="0" w:color="auto"/>
                <w:right w:val="none" w:sz="0" w:space="0" w:color="auto"/>
              </w:divBdr>
              <w:divsChild>
                <w:div w:id="1683510856">
                  <w:marLeft w:val="0"/>
                  <w:marRight w:val="0"/>
                  <w:marTop w:val="0"/>
                  <w:marBottom w:val="0"/>
                  <w:divBdr>
                    <w:top w:val="none" w:sz="0" w:space="0" w:color="auto"/>
                    <w:left w:val="none" w:sz="0" w:space="0" w:color="auto"/>
                    <w:bottom w:val="none" w:sz="0" w:space="0" w:color="auto"/>
                    <w:right w:val="none" w:sz="0" w:space="0" w:color="auto"/>
                  </w:divBdr>
                  <w:divsChild>
                    <w:div w:id="730273566">
                      <w:marLeft w:val="0"/>
                      <w:marRight w:val="0"/>
                      <w:marTop w:val="375"/>
                      <w:marBottom w:val="0"/>
                      <w:divBdr>
                        <w:top w:val="none" w:sz="0" w:space="0" w:color="auto"/>
                        <w:left w:val="none" w:sz="0" w:space="0" w:color="auto"/>
                        <w:bottom w:val="none" w:sz="0" w:space="0" w:color="auto"/>
                        <w:right w:val="none" w:sz="0" w:space="0" w:color="auto"/>
                      </w:divBdr>
                      <w:divsChild>
                        <w:div w:id="394667545">
                          <w:marLeft w:val="0"/>
                          <w:marRight w:val="0"/>
                          <w:marTop w:val="0"/>
                          <w:marBottom w:val="0"/>
                          <w:divBdr>
                            <w:top w:val="none" w:sz="0" w:space="0" w:color="auto"/>
                            <w:left w:val="none" w:sz="0" w:space="0" w:color="auto"/>
                            <w:bottom w:val="none" w:sz="0" w:space="0" w:color="auto"/>
                            <w:right w:val="none" w:sz="0" w:space="0" w:color="auto"/>
                          </w:divBdr>
                          <w:divsChild>
                            <w:div w:id="1006981893">
                              <w:marLeft w:val="0"/>
                              <w:marRight w:val="0"/>
                              <w:marTop w:val="0"/>
                              <w:marBottom w:val="0"/>
                              <w:divBdr>
                                <w:top w:val="single" w:sz="18" w:space="0" w:color="E7E7E7"/>
                                <w:left w:val="single" w:sz="18" w:space="20" w:color="E7E7E7"/>
                                <w:bottom w:val="single" w:sz="18" w:space="20" w:color="E7E7E7"/>
                                <w:right w:val="single" w:sz="18" w:space="20" w:color="E7E7E7"/>
                              </w:divBdr>
                              <w:divsChild>
                                <w:div w:id="1314748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DF784-3D08-4960-A131-AC0F962F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000487-yamada</dc:creator>
  <cp:keywords/>
  <dc:description/>
  <cp:lastModifiedBy>001019-kitao</cp:lastModifiedBy>
  <cp:revision>16</cp:revision>
  <cp:lastPrinted>2020-06-19T07:02:00Z</cp:lastPrinted>
  <dcterms:created xsi:type="dcterms:W3CDTF">2020-06-18T04:15:00Z</dcterms:created>
  <dcterms:modified xsi:type="dcterms:W3CDTF">2023-07-19T23:35:00Z</dcterms:modified>
</cp:coreProperties>
</file>