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2B" w:rsidRDefault="0005062B" w:rsidP="00596C82">
      <w:pPr>
        <w:jc w:val="center"/>
        <w:rPr>
          <w:sz w:val="32"/>
          <w:szCs w:val="32"/>
        </w:rPr>
      </w:pPr>
      <w:r>
        <w:rPr>
          <w:rFonts w:hint="eastAsia"/>
          <w:noProof/>
          <w:sz w:val="32"/>
          <w:szCs w:val="32"/>
        </w:rPr>
        <mc:AlternateContent>
          <mc:Choice Requires="wps">
            <w:drawing>
              <wp:anchor distT="0" distB="0" distL="114300" distR="114300" simplePos="0" relativeHeight="251675648" behindDoc="0" locked="0" layoutInCell="1" allowOverlap="1">
                <wp:simplePos x="0" y="0"/>
                <wp:positionH relativeFrom="column">
                  <wp:posOffset>-133930</wp:posOffset>
                </wp:positionH>
                <wp:positionV relativeFrom="paragraph">
                  <wp:posOffset>91964</wp:posOffset>
                </wp:positionV>
                <wp:extent cx="5919470" cy="9565419"/>
                <wp:effectExtent l="0" t="0" r="24130" b="17145"/>
                <wp:wrapNone/>
                <wp:docPr id="14" name="正方形/長方形 14"/>
                <wp:cNvGraphicFramePr/>
                <a:graphic xmlns:a="http://schemas.openxmlformats.org/drawingml/2006/main">
                  <a:graphicData uri="http://schemas.microsoft.com/office/word/2010/wordprocessingShape">
                    <wps:wsp>
                      <wps:cNvSpPr/>
                      <wps:spPr>
                        <a:xfrm>
                          <a:off x="0" y="0"/>
                          <a:ext cx="5919470" cy="956541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0CD5" id="正方形/長方形 14" o:spid="_x0000_s1026" style="position:absolute;left:0;text-align:left;margin-left:-10.55pt;margin-top:7.25pt;width:466.1pt;height:7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" filled="f" strokecolor="black [3213]" strokeweight="1pt"/>
            </w:pict>
          </mc:Fallback>
        </mc:AlternateContent>
      </w:r>
    </w:p>
    <w:p w:rsidR="00792AB4" w:rsidRPr="00334866" w:rsidRDefault="00792AB4" w:rsidP="00596C82">
      <w:pPr>
        <w:jc w:val="center"/>
        <w:rPr>
          <w:b/>
          <w:sz w:val="32"/>
          <w:szCs w:val="32"/>
        </w:rPr>
      </w:pPr>
      <w:r w:rsidRPr="00334866">
        <w:rPr>
          <w:rFonts w:hint="eastAsia"/>
          <w:b/>
          <w:sz w:val="32"/>
          <w:szCs w:val="32"/>
        </w:rPr>
        <w:t>農振農用地区域内農地における</w:t>
      </w:r>
    </w:p>
    <w:p w:rsidR="000D778D" w:rsidRPr="00334866" w:rsidRDefault="000E7833" w:rsidP="00596C82">
      <w:pPr>
        <w:jc w:val="center"/>
        <w:rPr>
          <w:b/>
          <w:sz w:val="32"/>
          <w:szCs w:val="32"/>
        </w:rPr>
      </w:pPr>
      <w:r w:rsidRPr="00334866">
        <w:rPr>
          <w:rFonts w:hint="eastAsia"/>
          <w:b/>
          <w:sz w:val="32"/>
          <w:szCs w:val="32"/>
        </w:rPr>
        <w:t>農業用施設の</w:t>
      </w:r>
      <w:r w:rsidR="00792AB4" w:rsidRPr="00334866">
        <w:rPr>
          <w:rFonts w:hint="eastAsia"/>
          <w:b/>
          <w:sz w:val="32"/>
          <w:szCs w:val="32"/>
        </w:rPr>
        <w:t>設置</w:t>
      </w:r>
      <w:r w:rsidR="00596C82" w:rsidRPr="00334866">
        <w:rPr>
          <w:rFonts w:hint="eastAsia"/>
          <w:b/>
          <w:sz w:val="32"/>
          <w:szCs w:val="32"/>
        </w:rPr>
        <w:t>について</w:t>
      </w:r>
    </w:p>
    <w:p w:rsidR="000E7833" w:rsidRDefault="000E7833" w:rsidP="00976B2C">
      <w:pPr>
        <w:ind w:firstLineChars="100" w:firstLine="220"/>
        <w:rPr>
          <w:sz w:val="22"/>
        </w:rPr>
      </w:pPr>
    </w:p>
    <w:p w:rsidR="00C1206C" w:rsidRDefault="00792AB4" w:rsidP="00DE36AD">
      <w:pPr>
        <w:ind w:firstLineChars="100" w:firstLine="241"/>
        <w:rPr>
          <w:b/>
          <w:sz w:val="24"/>
          <w:szCs w:val="24"/>
        </w:rPr>
      </w:pPr>
      <w:r w:rsidRPr="00334866">
        <w:rPr>
          <w:rFonts w:hint="eastAsia"/>
          <w:b/>
          <w:sz w:val="24"/>
          <w:szCs w:val="24"/>
        </w:rPr>
        <w:t>農振農用地区域内において、</w:t>
      </w:r>
      <w:r w:rsidR="000E7833" w:rsidRPr="00334866">
        <w:rPr>
          <w:rFonts w:hint="eastAsia"/>
          <w:b/>
          <w:sz w:val="24"/>
          <w:szCs w:val="24"/>
        </w:rPr>
        <w:t>農地（田、畑、樹園地）に農業用施設（農機具格納庫や畜舎など</w:t>
      </w:r>
      <w:r w:rsidR="008F6E6F" w:rsidRPr="00334866">
        <w:rPr>
          <w:rFonts w:hint="eastAsia"/>
          <w:b/>
          <w:sz w:val="24"/>
          <w:szCs w:val="24"/>
        </w:rPr>
        <w:t>）</w:t>
      </w:r>
      <w:r w:rsidR="000E7833" w:rsidRPr="00334866">
        <w:rPr>
          <w:rFonts w:hint="eastAsia"/>
          <w:b/>
          <w:sz w:val="24"/>
          <w:szCs w:val="24"/>
        </w:rPr>
        <w:t>を</w:t>
      </w:r>
      <w:r w:rsidR="00DE36AD">
        <w:rPr>
          <w:rFonts w:hint="eastAsia"/>
          <w:b/>
          <w:sz w:val="24"/>
          <w:szCs w:val="24"/>
        </w:rPr>
        <w:t>設置する</w:t>
      </w:r>
      <w:r w:rsidR="00F17ACF">
        <w:rPr>
          <w:rFonts w:hint="eastAsia"/>
          <w:b/>
          <w:sz w:val="24"/>
          <w:szCs w:val="24"/>
        </w:rPr>
        <w:t>場合は、</w:t>
      </w:r>
      <w:r w:rsidR="003C30D5">
        <w:rPr>
          <w:rFonts w:hint="eastAsia"/>
          <w:b/>
          <w:sz w:val="24"/>
          <w:szCs w:val="24"/>
        </w:rPr>
        <w:t>下記により手続きが必要です。</w:t>
      </w:r>
    </w:p>
    <w:p w:rsidR="00DE36AD" w:rsidRDefault="00DE36AD" w:rsidP="003C30D5">
      <w:pPr>
        <w:rPr>
          <w:b/>
          <w:sz w:val="24"/>
          <w:szCs w:val="24"/>
        </w:rPr>
      </w:pPr>
    </w:p>
    <w:p w:rsidR="003C30D5" w:rsidRDefault="00DE36AD" w:rsidP="003C30D5">
      <w:pPr>
        <w:rPr>
          <w:rFonts w:ascii="HGPｺﾞｼｯｸE" w:eastAsia="HGPｺﾞｼｯｸE" w:hAnsi="HGPｺﾞｼｯｸE"/>
          <w:sz w:val="22"/>
          <w:shd w:val="pct15" w:color="auto" w:fill="FFFFFF"/>
        </w:rPr>
      </w:pPr>
      <w:r>
        <w:rPr>
          <w:rFonts w:ascii="HGPｺﾞｼｯｸE" w:eastAsia="HGPｺﾞｼｯｸE" w:hAnsi="HGPｺﾞｼｯｸE" w:hint="eastAsia"/>
          <w:sz w:val="22"/>
          <w:shd w:val="pct15" w:color="auto" w:fill="FFFFFF"/>
        </w:rPr>
        <w:t>１</w:t>
      </w:r>
      <w:r w:rsidRPr="00131B9E">
        <w:rPr>
          <w:rFonts w:ascii="HGPｺﾞｼｯｸE" w:eastAsia="HGPｺﾞｼｯｸE" w:hAnsi="HGPｺﾞｼｯｸE" w:hint="eastAsia"/>
          <w:sz w:val="22"/>
          <w:shd w:val="pct15" w:color="auto" w:fill="FFFFFF"/>
        </w:rPr>
        <w:t>．</w:t>
      </w:r>
      <w:r>
        <w:rPr>
          <w:rFonts w:ascii="HGPｺﾞｼｯｸE" w:eastAsia="HGPｺﾞｼｯｸE" w:hAnsi="HGPｺﾞｼｯｸE" w:hint="eastAsia"/>
          <w:sz w:val="22"/>
          <w:shd w:val="pct15" w:color="auto" w:fill="FFFFFF"/>
        </w:rPr>
        <w:t>農業用施設の設置に必要な条件</w:t>
      </w:r>
    </w:p>
    <w:p w:rsidR="00F17ACF" w:rsidRDefault="003C30D5" w:rsidP="003C30D5">
      <w:pPr>
        <w:ind w:firstLineChars="100" w:firstLine="220"/>
        <w:rPr>
          <w:rFonts w:ascii="HGPｺﾞｼｯｸE" w:eastAsia="HGPｺﾞｼｯｸE" w:hAnsi="HGPｺﾞｼｯｸE"/>
          <w:sz w:val="22"/>
          <w:u w:val="wave"/>
        </w:rPr>
      </w:pPr>
      <w:r w:rsidRPr="003C30D5">
        <w:rPr>
          <w:rFonts w:ascii="HGPｺﾞｼｯｸE" w:eastAsia="HGPｺﾞｼｯｸE" w:hAnsi="HGPｺﾞｼｯｸE" w:hint="eastAsia"/>
          <w:sz w:val="22"/>
        </w:rPr>
        <w:t>下記の条件を</w:t>
      </w:r>
      <w:r w:rsidR="00F17ACF" w:rsidRPr="003C30D5">
        <w:rPr>
          <w:rFonts w:ascii="HGPｺﾞｼｯｸE" w:eastAsia="HGPｺﾞｼｯｸE" w:hAnsi="HGPｺﾞｼｯｸE" w:hint="eastAsia"/>
          <w:sz w:val="22"/>
          <w:u w:val="wave"/>
        </w:rPr>
        <w:t>全て満たす必要があります。</w:t>
      </w:r>
    </w:p>
    <w:p w:rsidR="00DE36AD" w:rsidRPr="00AE2A5E" w:rsidRDefault="00DE36AD" w:rsidP="00DE36AD">
      <w:pPr>
        <w:autoSpaceDE w:val="0"/>
        <w:autoSpaceDN w:val="0"/>
        <w:adjustRightInd w:val="0"/>
        <w:ind w:firstLineChars="300" w:firstLine="660"/>
        <w:jc w:val="left"/>
        <w:rPr>
          <w:rFonts w:ascii="HGPｺﾞｼｯｸE" w:eastAsia="HGPｺﾞｼｯｸE" w:hAnsi="HGPｺﾞｼｯｸE"/>
          <w:sz w:val="22"/>
        </w:rPr>
      </w:pPr>
      <w:r>
        <w:rPr>
          <w:rFonts w:cs="ＭＳ 明朝"/>
          <w:noProof/>
          <w:color w:val="000000"/>
          <w:kern w:val="0"/>
          <w:sz w:val="22"/>
        </w:rPr>
        <mc:AlternateContent>
          <mc:Choice Requires="wps">
            <w:drawing>
              <wp:anchor distT="0" distB="0" distL="114300" distR="114300" simplePos="0" relativeHeight="251684864" behindDoc="0" locked="0" layoutInCell="1" allowOverlap="1" wp14:anchorId="32E807DE" wp14:editId="0A82AF8F">
                <wp:simplePos x="0" y="0"/>
                <wp:positionH relativeFrom="column">
                  <wp:posOffset>319295</wp:posOffset>
                </wp:positionH>
                <wp:positionV relativeFrom="paragraph">
                  <wp:posOffset>7234</wp:posOffset>
                </wp:positionV>
                <wp:extent cx="63417" cy="2727298"/>
                <wp:effectExtent l="0" t="0" r="13335" b="16510"/>
                <wp:wrapNone/>
                <wp:docPr id="17" name="左大かっこ 17"/>
                <wp:cNvGraphicFramePr/>
                <a:graphic xmlns:a="http://schemas.openxmlformats.org/drawingml/2006/main">
                  <a:graphicData uri="http://schemas.microsoft.com/office/word/2010/wordprocessingShape">
                    <wps:wsp>
                      <wps:cNvSpPr/>
                      <wps:spPr>
                        <a:xfrm>
                          <a:off x="0" y="0"/>
                          <a:ext cx="63417" cy="2727298"/>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E33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5.15pt;margin-top:.55pt;width:5pt;height:21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" adj="42" strokecolor="black [3213]" strokeweight="1pt">
                <v:stroke joinstyle="miter"/>
              </v:shape>
            </w:pict>
          </mc:Fallback>
        </mc:AlternateContent>
      </w:r>
      <w:r w:rsidRPr="00AE2A5E">
        <w:rPr>
          <w:rFonts w:ascii="HGPｺﾞｼｯｸE" w:eastAsia="HGPｺﾞｼｯｸE" w:hAnsi="HGPｺﾞｼｯｸE" w:cs="ＭＳ 明朝"/>
          <w:color w:val="000000"/>
          <w:kern w:val="0"/>
          <w:sz w:val="22"/>
        </w:rPr>
        <w:t>(1)</w:t>
      </w:r>
      <w:r w:rsidRPr="00AE2A5E">
        <w:rPr>
          <w:rFonts w:ascii="HGPｺﾞｼｯｸE" w:eastAsia="HGPｺﾞｼｯｸE" w:hAnsi="HGPｺﾞｼｯｸE" w:hint="eastAsia"/>
          <w:sz w:val="22"/>
        </w:rPr>
        <w:t>別紙【農業用施設一覧】に該当する施設であること</w:t>
      </w:r>
    </w:p>
    <w:p w:rsidR="00DE36AD" w:rsidRPr="00596C82" w:rsidRDefault="00DE36AD" w:rsidP="00DE36AD">
      <w:pPr>
        <w:rPr>
          <w:sz w:val="22"/>
        </w:rPr>
      </w:pPr>
    </w:p>
    <w:p w:rsidR="00DE36AD" w:rsidRPr="00596C82" w:rsidRDefault="00DE36AD" w:rsidP="00DE36AD">
      <w:pPr>
        <w:ind w:firstLineChars="300" w:firstLine="660"/>
        <w:rPr>
          <w:rFonts w:ascii="HGPｺﾞｼｯｸE" w:eastAsia="HGPｺﾞｼｯｸE" w:hAnsi="HGPｺﾞｼｯｸE"/>
          <w:sz w:val="22"/>
        </w:rPr>
      </w:pPr>
      <w:r w:rsidRPr="00596C82">
        <w:rPr>
          <w:rFonts w:ascii="HGPｺﾞｼｯｸE" w:eastAsia="HGPｺﾞｼｯｸE" w:hAnsi="HGPｺﾞｼｯｸE" w:cs="ＭＳ 明朝"/>
          <w:color w:val="000000"/>
          <w:kern w:val="0"/>
          <w:sz w:val="22"/>
        </w:rPr>
        <w:t>(2)</w:t>
      </w:r>
      <w:r>
        <w:rPr>
          <w:rFonts w:ascii="HGPｺﾞｼｯｸE" w:eastAsia="HGPｺﾞｼｯｸE" w:hAnsi="HGPｺﾞｼｯｸE" w:cs="ＭＳ 明朝" w:hint="eastAsia"/>
          <w:color w:val="000000"/>
          <w:kern w:val="0"/>
          <w:sz w:val="22"/>
        </w:rPr>
        <w:t>施設の設置場所と農業生産場所が関係していること</w:t>
      </w:r>
      <w:r w:rsidRPr="00596C82">
        <w:rPr>
          <w:rFonts w:ascii="HGPｺﾞｼｯｸE" w:eastAsia="HGPｺﾞｼｯｸE" w:hAnsi="HGPｺﾞｼｯｸE"/>
          <w:sz w:val="22"/>
        </w:rPr>
        <w:t xml:space="preserve"> </w:t>
      </w:r>
    </w:p>
    <w:p w:rsidR="00DE36AD" w:rsidRPr="00BF2A67" w:rsidRDefault="00DE36AD" w:rsidP="00DE36AD">
      <w:pPr>
        <w:rPr>
          <w:sz w:val="22"/>
        </w:rPr>
      </w:pPr>
    </w:p>
    <w:p w:rsidR="00DE36AD" w:rsidRDefault="00DE36AD" w:rsidP="00DE36AD">
      <w:pPr>
        <w:ind w:leftChars="300" w:left="850" w:hangingChars="100" w:hanging="220"/>
        <w:rPr>
          <w:rFonts w:ascii="HGPｺﾞｼｯｸE" w:eastAsia="HGPｺﾞｼｯｸE" w:hAnsi="HGPｺﾞｼｯｸE"/>
          <w:sz w:val="22"/>
        </w:rPr>
      </w:pPr>
      <w:r w:rsidRPr="00596C82">
        <w:rPr>
          <w:rFonts w:ascii="HGPｺﾞｼｯｸE" w:eastAsia="HGPｺﾞｼｯｸE" w:hAnsi="HGPｺﾞｼｯｸE" w:cs="ＭＳ 明朝"/>
          <w:color w:val="000000"/>
          <w:kern w:val="0"/>
          <w:sz w:val="22"/>
        </w:rPr>
        <w:t>(3)</w:t>
      </w:r>
      <w:r w:rsidRPr="00DE36AD">
        <w:rPr>
          <w:rFonts w:ascii="HGPｺﾞｼｯｸE" w:eastAsia="HGPｺﾞｼｯｸE" w:hAnsi="HGPｺﾞｼｯｸE" w:hint="eastAsia"/>
          <w:sz w:val="22"/>
        </w:rPr>
        <w:t>農用地区域内における農用地の集団化、農作業の効率化</w:t>
      </w:r>
      <w:r>
        <w:rPr>
          <w:rFonts w:ascii="HGPｺﾞｼｯｸE" w:eastAsia="HGPｺﾞｼｯｸE" w:hAnsi="HGPｺﾞｼｯｸE" w:hint="eastAsia"/>
          <w:sz w:val="22"/>
        </w:rPr>
        <w:t>、</w:t>
      </w:r>
      <w:r w:rsidRPr="00DE36AD">
        <w:rPr>
          <w:rFonts w:ascii="HGPｺﾞｼｯｸE" w:eastAsia="HGPｺﾞｼｯｸE" w:hAnsi="HGPｺﾞｼｯｸE" w:hint="eastAsia"/>
          <w:sz w:val="22"/>
        </w:rPr>
        <w:t>その他土地の農業</w:t>
      </w:r>
    </w:p>
    <w:p w:rsidR="00DE36AD" w:rsidRDefault="00DE36AD" w:rsidP="00DE36AD">
      <w:pPr>
        <w:ind w:leftChars="400" w:left="840"/>
        <w:rPr>
          <w:b/>
          <w:sz w:val="22"/>
          <w:u w:val="wave"/>
        </w:rPr>
      </w:pPr>
      <w:r w:rsidRPr="00DE36AD">
        <w:rPr>
          <w:rFonts w:ascii="HGPｺﾞｼｯｸE" w:eastAsia="HGPｺﾞｼｯｸE" w:hAnsi="HGPｺﾞｼｯｸE" w:hint="eastAsia"/>
          <w:sz w:val="22"/>
        </w:rPr>
        <w:t>上の効率的かつ総合的な利用に支障を及ぼさないこと。</w:t>
      </w:r>
    </w:p>
    <w:p w:rsidR="00DE36AD" w:rsidRPr="00596C82" w:rsidRDefault="00DE36AD" w:rsidP="00DE36AD">
      <w:pPr>
        <w:ind w:firstLineChars="100" w:firstLine="220"/>
        <w:rPr>
          <w:rFonts w:ascii="HGPｺﾞｼｯｸE" w:eastAsia="HGPｺﾞｼｯｸE" w:hAnsi="HGPｺﾞｼｯｸE" w:cs="ＭＳ 明朝"/>
          <w:color w:val="000000"/>
          <w:kern w:val="0"/>
          <w:sz w:val="22"/>
        </w:rPr>
      </w:pPr>
    </w:p>
    <w:p w:rsidR="00DE36AD" w:rsidRPr="00596C82" w:rsidRDefault="00DE36AD" w:rsidP="00DE36AD">
      <w:pPr>
        <w:ind w:firstLineChars="300" w:firstLine="660"/>
        <w:rPr>
          <w:rFonts w:ascii="HGPｺﾞｼｯｸE" w:eastAsia="HGPｺﾞｼｯｸE" w:hAnsi="HGPｺﾞｼｯｸE"/>
          <w:sz w:val="22"/>
        </w:rPr>
      </w:pPr>
      <w:r w:rsidRPr="00596C82">
        <w:rPr>
          <w:rFonts w:ascii="HGPｺﾞｼｯｸE" w:eastAsia="HGPｺﾞｼｯｸE" w:hAnsi="HGPｺﾞｼｯｸE" w:cs="ＭＳ 明朝"/>
          <w:color w:val="000000"/>
          <w:kern w:val="0"/>
          <w:sz w:val="22"/>
        </w:rPr>
        <w:t>(4)</w:t>
      </w:r>
      <w:r w:rsidRPr="00596C82">
        <w:rPr>
          <w:rFonts w:ascii="HGPｺﾞｼｯｸE" w:eastAsia="HGPｺﾞｼｯｸE" w:hAnsi="HGPｺﾞｼｯｸE" w:hint="eastAsia"/>
          <w:sz w:val="22"/>
        </w:rPr>
        <w:t>土地改良施設の有する機能に支障を及ぼ</w:t>
      </w:r>
      <w:r>
        <w:rPr>
          <w:rFonts w:ascii="HGPｺﾞｼｯｸE" w:eastAsia="HGPｺﾞｼｯｸE" w:hAnsi="HGPｺﾞｼｯｸE" w:hint="eastAsia"/>
          <w:sz w:val="22"/>
        </w:rPr>
        <w:t>さないこと</w:t>
      </w:r>
      <w:r w:rsidRPr="00596C82">
        <w:rPr>
          <w:rFonts w:ascii="HGPｺﾞｼｯｸE" w:eastAsia="HGPｺﾞｼｯｸE" w:hAnsi="HGPｺﾞｼｯｸE" w:hint="eastAsia"/>
          <w:sz w:val="22"/>
        </w:rPr>
        <w:t>。</w:t>
      </w:r>
      <w:r w:rsidRPr="00596C82">
        <w:rPr>
          <w:rFonts w:ascii="HGPｺﾞｼｯｸE" w:eastAsia="HGPｺﾞｼｯｸE" w:hAnsi="HGPｺﾞｼｯｸE"/>
          <w:sz w:val="22"/>
        </w:rPr>
        <w:t xml:space="preserve"> </w:t>
      </w:r>
    </w:p>
    <w:p w:rsidR="00DE36AD" w:rsidRPr="00AA6C5D" w:rsidRDefault="00DE36AD" w:rsidP="00DE36AD">
      <w:pPr>
        <w:rPr>
          <w:sz w:val="22"/>
        </w:rPr>
      </w:pPr>
    </w:p>
    <w:p w:rsidR="00DE36AD" w:rsidRPr="00596C82" w:rsidRDefault="00DE36AD" w:rsidP="00DE36AD">
      <w:pPr>
        <w:ind w:firstLineChars="300" w:firstLine="660"/>
        <w:rPr>
          <w:rFonts w:ascii="HGPｺﾞｼｯｸE" w:eastAsia="HGPｺﾞｼｯｸE" w:hAnsi="HGPｺﾞｼｯｸE"/>
          <w:sz w:val="22"/>
        </w:rPr>
      </w:pPr>
      <w:r w:rsidRPr="00596C82">
        <w:rPr>
          <w:rFonts w:ascii="HGPｺﾞｼｯｸE" w:eastAsia="HGPｺﾞｼｯｸE" w:hAnsi="HGPｺﾞｼｯｸE" w:cs="ＭＳ 明朝"/>
          <w:color w:val="000000"/>
          <w:kern w:val="0"/>
          <w:sz w:val="22"/>
        </w:rPr>
        <w:t>(5)</w:t>
      </w:r>
      <w:r w:rsidRPr="00596C82">
        <w:rPr>
          <w:rFonts w:ascii="HGPｺﾞｼｯｸE" w:eastAsia="HGPｺﾞｼｯｸE" w:hAnsi="HGPｺﾞｼｯｸE" w:cs="ＭＳ 明朝" w:hint="eastAsia"/>
          <w:color w:val="000000"/>
          <w:kern w:val="0"/>
          <w:sz w:val="22"/>
        </w:rPr>
        <w:t>農業用施設</w:t>
      </w:r>
      <w:r>
        <w:rPr>
          <w:rFonts w:ascii="HGPｺﾞｼｯｸE" w:eastAsia="HGPｺﾞｼｯｸE" w:hAnsi="HGPｺﾞｼｯｸE" w:cs="ＭＳ 明朝" w:hint="eastAsia"/>
          <w:color w:val="000000"/>
          <w:kern w:val="0"/>
          <w:sz w:val="22"/>
        </w:rPr>
        <w:t>の</w:t>
      </w:r>
      <w:r w:rsidRPr="00596C82">
        <w:rPr>
          <w:rFonts w:ascii="HGPｺﾞｼｯｸE" w:eastAsia="HGPｺﾞｼｯｸE" w:hAnsi="HGPｺﾞｼｯｸE" w:cs="ＭＳ 明朝" w:hint="eastAsia"/>
          <w:color w:val="000000"/>
          <w:kern w:val="0"/>
          <w:sz w:val="22"/>
        </w:rPr>
        <w:t>用地</w:t>
      </w:r>
      <w:r>
        <w:rPr>
          <w:rFonts w:ascii="HGPｺﾞｼｯｸE" w:eastAsia="HGPｺﾞｼｯｸE" w:hAnsi="HGPｺﾞｼｯｸE" w:cs="ＭＳ 明朝" w:hint="eastAsia"/>
          <w:color w:val="000000"/>
          <w:kern w:val="0"/>
          <w:sz w:val="22"/>
        </w:rPr>
        <w:t>は</w:t>
      </w:r>
      <w:r w:rsidRPr="00596C82">
        <w:rPr>
          <w:rFonts w:ascii="HGPｺﾞｼｯｸE" w:eastAsia="HGPｺﾞｼｯｸE" w:hAnsi="HGPｺﾞｼｯｸE" w:cs="ＭＳ 明朝" w:hint="eastAsia"/>
          <w:color w:val="000000"/>
          <w:kern w:val="0"/>
          <w:sz w:val="22"/>
        </w:rPr>
        <w:t>、</w:t>
      </w:r>
      <w:r w:rsidRPr="00596C82">
        <w:rPr>
          <w:rFonts w:ascii="HGPｺﾞｼｯｸE" w:eastAsia="HGPｺﾞｼｯｸE" w:hAnsi="HGPｺﾞｼｯｸE" w:cs="ＭＳ 明朝" w:hint="eastAsia"/>
          <w:color w:val="000000"/>
          <w:kern w:val="0"/>
          <w:sz w:val="22"/>
          <w:u w:val="wave"/>
        </w:rPr>
        <w:t>その用途に適した必要最小限のものであること。</w:t>
      </w:r>
    </w:p>
    <w:p w:rsidR="00DE36AD" w:rsidRDefault="00DE36AD" w:rsidP="00DE36AD">
      <w:pPr>
        <w:ind w:firstLineChars="100" w:firstLine="241"/>
        <w:rPr>
          <w:b/>
          <w:sz w:val="24"/>
          <w:szCs w:val="24"/>
        </w:rPr>
      </w:pPr>
    </w:p>
    <w:p w:rsidR="00BD2BC3" w:rsidRPr="00BD2BC3" w:rsidRDefault="00DE36AD" w:rsidP="0064017A">
      <w:pPr>
        <w:rPr>
          <w:rFonts w:ascii="HGPｺﾞｼｯｸE" w:eastAsia="HGPｺﾞｼｯｸE" w:hAnsi="HGPｺﾞｼｯｸE"/>
          <w:sz w:val="22"/>
        </w:rPr>
      </w:pPr>
      <w:r>
        <w:rPr>
          <w:rFonts w:ascii="HGPｺﾞｼｯｸE" w:eastAsia="HGPｺﾞｼｯｸE" w:hAnsi="HGPｺﾞｼｯｸE" w:hint="eastAsia"/>
          <w:sz w:val="22"/>
          <w:shd w:val="pct15" w:color="auto" w:fill="FFFFFF"/>
        </w:rPr>
        <w:t>２</w:t>
      </w:r>
      <w:r w:rsidR="00BD2BC3" w:rsidRPr="0064017A">
        <w:rPr>
          <w:rFonts w:ascii="HGPｺﾞｼｯｸE" w:eastAsia="HGPｺﾞｼｯｸE" w:hAnsi="HGPｺﾞｼｯｸE" w:hint="eastAsia"/>
          <w:sz w:val="22"/>
          <w:shd w:val="pct15" w:color="auto" w:fill="FFFFFF"/>
        </w:rPr>
        <w:t>．提出物</w:t>
      </w:r>
      <w:r w:rsidR="0064017A">
        <w:rPr>
          <w:rFonts w:ascii="HGPｺﾞｼｯｸE" w:eastAsia="HGPｺﾞｼｯｸE" w:hAnsi="HGPｺﾞｼｯｸE" w:hint="eastAsia"/>
          <w:sz w:val="22"/>
          <w:shd w:val="pct15" w:color="auto" w:fill="FFFFFF"/>
        </w:rPr>
        <w:t xml:space="preserve"> </w:t>
      </w:r>
    </w:p>
    <w:p w:rsidR="00BD2BC3" w:rsidRDefault="00BD2BC3" w:rsidP="00BD2BC3">
      <w:pPr>
        <w:rPr>
          <w:sz w:val="22"/>
        </w:rPr>
      </w:pPr>
      <w:r w:rsidRPr="00596C82">
        <w:rPr>
          <w:rFonts w:hint="eastAsia"/>
          <w:sz w:val="22"/>
        </w:rPr>
        <w:t xml:space="preserve">　　・ 農用地利用計画変更協議書（様式第１号）</w:t>
      </w:r>
    </w:p>
    <w:p w:rsidR="00BD2BC3" w:rsidRDefault="00BD2BC3" w:rsidP="00BD2BC3">
      <w:pPr>
        <w:rPr>
          <w:sz w:val="22"/>
        </w:rPr>
      </w:pPr>
      <w:r>
        <w:rPr>
          <w:rFonts w:hint="eastAsia"/>
          <w:sz w:val="22"/>
        </w:rPr>
        <w:t xml:space="preserve">　　　　[添付書類]</w:t>
      </w:r>
    </w:p>
    <w:p w:rsidR="00BD2BC3" w:rsidRPr="00596C82" w:rsidRDefault="00BD2BC3" w:rsidP="00BD2BC3">
      <w:pPr>
        <w:ind w:firstLineChars="500" w:firstLine="1100"/>
        <w:rPr>
          <w:sz w:val="22"/>
        </w:rPr>
      </w:pPr>
      <w:r w:rsidRPr="00596C82">
        <w:rPr>
          <w:rFonts w:hint="eastAsia"/>
          <w:sz w:val="22"/>
        </w:rPr>
        <w:t>・位置図（縮尺25,000分の1程度）</w:t>
      </w:r>
    </w:p>
    <w:p w:rsidR="00BD2BC3" w:rsidRPr="00596C82" w:rsidRDefault="00BD2BC3" w:rsidP="00BD2BC3">
      <w:pPr>
        <w:rPr>
          <w:sz w:val="22"/>
        </w:rPr>
      </w:pPr>
      <w:r w:rsidRPr="00596C82">
        <w:rPr>
          <w:rFonts w:hint="eastAsia"/>
          <w:sz w:val="22"/>
        </w:rPr>
        <w:t xml:space="preserve">　　</w:t>
      </w:r>
      <w:r>
        <w:rPr>
          <w:rFonts w:hint="eastAsia"/>
          <w:sz w:val="22"/>
        </w:rPr>
        <w:t xml:space="preserve">　　　</w:t>
      </w:r>
      <w:r w:rsidRPr="00596C82">
        <w:rPr>
          <w:rFonts w:hint="eastAsia"/>
          <w:sz w:val="22"/>
        </w:rPr>
        <w:t>・計画平面図</w:t>
      </w:r>
    </w:p>
    <w:p w:rsidR="00BD2BC3" w:rsidRPr="00596C82" w:rsidRDefault="00BD2BC3" w:rsidP="00BD2BC3">
      <w:pPr>
        <w:ind w:firstLineChars="500" w:firstLine="1100"/>
        <w:rPr>
          <w:sz w:val="22"/>
        </w:rPr>
      </w:pPr>
      <w:r w:rsidRPr="00596C82">
        <w:rPr>
          <w:rFonts w:hint="eastAsia"/>
          <w:sz w:val="22"/>
        </w:rPr>
        <w:t>・建築物の平面図、立面図（縮尺200分の1以上）</w:t>
      </w:r>
    </w:p>
    <w:p w:rsidR="00BD2BC3" w:rsidRPr="00596C82" w:rsidRDefault="00BD2BC3" w:rsidP="00BD2BC3">
      <w:pPr>
        <w:ind w:firstLineChars="500" w:firstLine="1100"/>
        <w:rPr>
          <w:sz w:val="22"/>
        </w:rPr>
      </w:pPr>
      <w:r w:rsidRPr="00596C82">
        <w:rPr>
          <w:rFonts w:hint="eastAsia"/>
          <w:sz w:val="22"/>
        </w:rPr>
        <w:t>・土地の全部事項証明書（申し出日以前３か月以内のもの）</w:t>
      </w:r>
    </w:p>
    <w:p w:rsidR="00BD2BC3" w:rsidRPr="00125C07" w:rsidRDefault="00BD2BC3" w:rsidP="00BD2BC3">
      <w:pPr>
        <w:ind w:firstLineChars="500" w:firstLine="1100"/>
        <w:rPr>
          <w:sz w:val="22"/>
        </w:rPr>
      </w:pPr>
      <w:r w:rsidRPr="00596C82">
        <w:rPr>
          <w:rFonts w:hint="eastAsia"/>
          <w:sz w:val="22"/>
        </w:rPr>
        <w:t>・公図写（申出日以前３か月以内のもの）</w:t>
      </w:r>
    </w:p>
    <w:p w:rsidR="00BD2BC3" w:rsidRPr="00596C82" w:rsidRDefault="00BD2BC3" w:rsidP="00BD2BC3">
      <w:pPr>
        <w:ind w:firstLineChars="500" w:firstLine="1100"/>
        <w:rPr>
          <w:sz w:val="22"/>
        </w:rPr>
      </w:pPr>
      <w:r w:rsidRPr="00596C82">
        <w:rPr>
          <w:rFonts w:hint="eastAsia"/>
          <w:sz w:val="22"/>
        </w:rPr>
        <w:t>・法人登記の写し（法人の場合）</w:t>
      </w:r>
    </w:p>
    <w:p w:rsidR="00BD2BC3" w:rsidRPr="00596C82" w:rsidRDefault="00BD2BC3" w:rsidP="00BD2BC3">
      <w:pPr>
        <w:ind w:firstLineChars="500" w:firstLine="1100"/>
        <w:rPr>
          <w:sz w:val="22"/>
        </w:rPr>
      </w:pPr>
      <w:r w:rsidRPr="00596C82">
        <w:rPr>
          <w:rFonts w:hint="eastAsia"/>
          <w:sz w:val="22"/>
        </w:rPr>
        <w:t>・用地選定調書</w:t>
      </w:r>
    </w:p>
    <w:p w:rsidR="00BD2BC3" w:rsidRPr="00021790" w:rsidRDefault="00BD2BC3" w:rsidP="00BD2BC3">
      <w:pPr>
        <w:ind w:firstLineChars="500" w:firstLine="1100"/>
        <w:rPr>
          <w:sz w:val="22"/>
        </w:rPr>
      </w:pPr>
      <w:r w:rsidRPr="00596C82">
        <w:rPr>
          <w:rFonts w:hint="eastAsia"/>
          <w:sz w:val="22"/>
        </w:rPr>
        <w:t>・隣接農地の所有者及び耕作者の同意</w:t>
      </w:r>
    </w:p>
    <w:p w:rsidR="00BD2BC3" w:rsidRPr="00596C82" w:rsidRDefault="00BD2BC3" w:rsidP="00BD2BC3">
      <w:pPr>
        <w:ind w:firstLineChars="500" w:firstLine="1100"/>
        <w:rPr>
          <w:sz w:val="22"/>
        </w:rPr>
      </w:pPr>
      <w:r w:rsidRPr="00596C82">
        <w:rPr>
          <w:rFonts w:hint="eastAsia"/>
          <w:sz w:val="22"/>
        </w:rPr>
        <w:t>・下流水利組合</w:t>
      </w:r>
      <w:r>
        <w:rPr>
          <w:rFonts w:hint="eastAsia"/>
          <w:sz w:val="22"/>
        </w:rPr>
        <w:t>、営農組合</w:t>
      </w:r>
      <w:r w:rsidRPr="00596C82">
        <w:rPr>
          <w:rFonts w:hint="eastAsia"/>
          <w:sz w:val="22"/>
        </w:rPr>
        <w:t>の同意</w:t>
      </w:r>
      <w:r>
        <w:rPr>
          <w:rFonts w:hint="eastAsia"/>
          <w:sz w:val="22"/>
        </w:rPr>
        <w:t>（該当する場合）</w:t>
      </w:r>
    </w:p>
    <w:p w:rsidR="00BD2BC3" w:rsidRPr="00596C82" w:rsidRDefault="00BD2BC3" w:rsidP="00BD2BC3">
      <w:pPr>
        <w:ind w:firstLineChars="500" w:firstLine="1100"/>
        <w:rPr>
          <w:sz w:val="22"/>
        </w:rPr>
      </w:pPr>
      <w:r w:rsidRPr="00596C82">
        <w:rPr>
          <w:rFonts w:hint="eastAsia"/>
          <w:sz w:val="22"/>
        </w:rPr>
        <w:t>・自治会代表者</w:t>
      </w:r>
      <w:r w:rsidR="0064017A">
        <w:rPr>
          <w:rFonts w:hint="eastAsia"/>
          <w:sz w:val="22"/>
        </w:rPr>
        <w:t>、関係土地改良区</w:t>
      </w:r>
      <w:r w:rsidRPr="00596C82">
        <w:rPr>
          <w:rFonts w:hint="eastAsia"/>
          <w:sz w:val="22"/>
        </w:rPr>
        <w:t>の同意</w:t>
      </w:r>
    </w:p>
    <w:p w:rsidR="00BD2BC3" w:rsidRDefault="00BD2BC3" w:rsidP="00BD2BC3">
      <w:pPr>
        <w:rPr>
          <w:rFonts w:ascii="HGPｺﾞｼｯｸE" w:eastAsia="HGPｺﾞｼｯｸE" w:hAnsi="HGPｺﾞｼｯｸE"/>
          <w:sz w:val="22"/>
          <w:shd w:val="pct15" w:color="auto" w:fill="FFFFFF"/>
        </w:rPr>
      </w:pPr>
      <w:r w:rsidRPr="00596C82">
        <w:rPr>
          <w:rFonts w:hint="eastAsia"/>
          <w:sz w:val="22"/>
        </w:rPr>
        <w:t xml:space="preserve">　　</w:t>
      </w:r>
      <w:r>
        <w:rPr>
          <w:rFonts w:hint="eastAsia"/>
          <w:sz w:val="22"/>
        </w:rPr>
        <w:t xml:space="preserve">　　　</w:t>
      </w:r>
      <w:r w:rsidRPr="00596C82">
        <w:rPr>
          <w:rFonts w:hint="eastAsia"/>
          <w:sz w:val="22"/>
        </w:rPr>
        <w:t>・現地写真(４方向程度)</w:t>
      </w:r>
    </w:p>
    <w:p w:rsidR="00BD2BC3" w:rsidRPr="00777BB9" w:rsidRDefault="003607FF" w:rsidP="00BD2BC3">
      <w:pPr>
        <w:rPr>
          <w:b/>
          <w:sz w:val="22"/>
        </w:rPr>
      </w:pPr>
      <w:r>
        <w:rPr>
          <w:rFonts w:ascii="HGPｺﾞｼｯｸE" w:eastAsia="HGPｺﾞｼｯｸE" w:hAnsi="HGPｺﾞｼｯｸE" w:hint="eastAsia"/>
          <w:sz w:val="22"/>
        </w:rPr>
        <w:t xml:space="preserve">　　　</w:t>
      </w:r>
    </w:p>
    <w:p w:rsidR="0064017A" w:rsidRDefault="003607FF" w:rsidP="00BD2BC3">
      <w:pPr>
        <w:rPr>
          <w:rFonts w:ascii="HGPｺﾞｼｯｸE" w:eastAsia="HGPｺﾞｼｯｸE" w:hAnsi="HGPｺﾞｼｯｸE"/>
          <w:sz w:val="22"/>
          <w:shd w:val="pct15" w:color="auto" w:fill="FFFFFF"/>
        </w:rPr>
      </w:pPr>
      <w:r>
        <w:rPr>
          <w:rFonts w:hint="eastAsia"/>
          <w:noProof/>
          <w:sz w:val="32"/>
          <w:szCs w:val="32"/>
        </w:rPr>
        <w:lastRenderedPageBreak/>
        <mc:AlternateContent>
          <mc:Choice Requires="wps">
            <w:drawing>
              <wp:anchor distT="0" distB="0" distL="114300" distR="114300" simplePos="0" relativeHeight="251677696" behindDoc="0" locked="0" layoutInCell="1" allowOverlap="1" wp14:anchorId="0E758A15" wp14:editId="4E3EFC87">
                <wp:simplePos x="0" y="0"/>
                <wp:positionH relativeFrom="margin">
                  <wp:posOffset>-132798</wp:posOffset>
                </wp:positionH>
                <wp:positionV relativeFrom="paragraph">
                  <wp:posOffset>114963</wp:posOffset>
                </wp:positionV>
                <wp:extent cx="5922645" cy="9438005"/>
                <wp:effectExtent l="0" t="0" r="20955" b="10795"/>
                <wp:wrapNone/>
                <wp:docPr id="15" name="正方形/長方形 15"/>
                <wp:cNvGraphicFramePr/>
                <a:graphic xmlns:a="http://schemas.openxmlformats.org/drawingml/2006/main">
                  <a:graphicData uri="http://schemas.microsoft.com/office/word/2010/wordprocessingShape">
                    <wps:wsp>
                      <wps:cNvSpPr/>
                      <wps:spPr>
                        <a:xfrm>
                          <a:off x="0" y="0"/>
                          <a:ext cx="5922645" cy="94380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6020" id="正方形/長方形 15" o:spid="_x0000_s1026" style="position:absolute;left:0;text-align:left;margin-left:-10.45pt;margin-top:9.05pt;width:466.35pt;height:743.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" filled="f" strokecolor="black [3213]" strokeweight="1pt">
                <w10:wrap anchorx="margin"/>
              </v:rect>
            </w:pict>
          </mc:Fallback>
        </mc:AlternateContent>
      </w:r>
    </w:p>
    <w:p w:rsidR="0064017A" w:rsidRPr="00596C82" w:rsidRDefault="003C30D5" w:rsidP="0064017A">
      <w:pPr>
        <w:rPr>
          <w:rFonts w:ascii="HGPｺﾞｼｯｸE" w:eastAsia="HGPｺﾞｼｯｸE" w:hAnsi="HGPｺﾞｼｯｸE"/>
          <w:sz w:val="22"/>
        </w:rPr>
      </w:pPr>
      <w:r>
        <w:rPr>
          <w:rFonts w:ascii="HGPｺﾞｼｯｸE" w:eastAsia="HGPｺﾞｼｯｸE" w:hAnsi="HGPｺﾞｼｯｸE" w:hint="eastAsia"/>
          <w:sz w:val="22"/>
          <w:shd w:val="pct15" w:color="auto" w:fill="FFFFFF"/>
        </w:rPr>
        <w:t>３</w:t>
      </w:r>
      <w:r w:rsidR="0064017A" w:rsidRPr="00131B9E">
        <w:rPr>
          <w:rFonts w:ascii="HGPｺﾞｼｯｸE" w:eastAsia="HGPｺﾞｼｯｸE" w:hAnsi="HGPｺﾞｼｯｸE" w:hint="eastAsia"/>
          <w:sz w:val="22"/>
          <w:shd w:val="pct15" w:color="auto" w:fill="FFFFFF"/>
        </w:rPr>
        <w:t>．</w:t>
      </w:r>
      <w:r w:rsidR="0064017A">
        <w:rPr>
          <w:rFonts w:ascii="HGPｺﾞｼｯｸE" w:eastAsia="HGPｺﾞｼｯｸE" w:hAnsi="HGPｺﾞｼｯｸE" w:hint="eastAsia"/>
          <w:sz w:val="22"/>
          <w:shd w:val="pct15" w:color="auto" w:fill="FFFFFF"/>
        </w:rPr>
        <w:t>手続き完了までの期間</w:t>
      </w:r>
    </w:p>
    <w:p w:rsidR="0064017A" w:rsidRDefault="0064017A" w:rsidP="0064017A">
      <w:pPr>
        <w:ind w:firstLineChars="200" w:firstLine="440"/>
        <w:rPr>
          <w:rFonts w:cs="ＭＳ 明朝"/>
          <w:color w:val="000000"/>
          <w:kern w:val="0"/>
          <w:sz w:val="22"/>
        </w:rPr>
      </w:pPr>
      <w:r>
        <w:rPr>
          <w:rFonts w:cs="ＭＳ 明朝" w:hint="eastAsia"/>
          <w:color w:val="000000"/>
          <w:kern w:val="0"/>
          <w:sz w:val="22"/>
        </w:rPr>
        <w:t>・約１カ月かかります。</w:t>
      </w:r>
    </w:p>
    <w:p w:rsidR="0064017A" w:rsidRDefault="0064017A" w:rsidP="00AE2A5E">
      <w:pPr>
        <w:ind w:leftChars="300" w:left="850" w:hangingChars="100" w:hanging="220"/>
        <w:rPr>
          <w:sz w:val="22"/>
        </w:rPr>
      </w:pPr>
      <w:r>
        <w:rPr>
          <w:rFonts w:hint="eastAsia"/>
          <w:sz w:val="22"/>
        </w:rPr>
        <w:t>※農業用施設の面積と内容によっては、本手続き以外に農地転用など</w:t>
      </w:r>
      <w:r w:rsidR="00AE2A5E">
        <w:rPr>
          <w:rFonts w:hint="eastAsia"/>
          <w:sz w:val="22"/>
        </w:rPr>
        <w:t>、</w:t>
      </w:r>
      <w:r>
        <w:rPr>
          <w:rFonts w:hint="eastAsia"/>
          <w:sz w:val="22"/>
        </w:rPr>
        <w:t>他法令の許認可が必要です。詳細については、各担当課</w:t>
      </w:r>
      <w:r w:rsidR="008F6E6F">
        <w:rPr>
          <w:rFonts w:hint="eastAsia"/>
          <w:sz w:val="22"/>
        </w:rPr>
        <w:t>等</w:t>
      </w:r>
      <w:r>
        <w:rPr>
          <w:rFonts w:hint="eastAsia"/>
          <w:sz w:val="22"/>
        </w:rPr>
        <w:t>にお問い合わせください。</w:t>
      </w:r>
    </w:p>
    <w:p w:rsidR="00D33436" w:rsidRPr="00D33436" w:rsidRDefault="00D46321" w:rsidP="00D33436">
      <w:pPr>
        <w:ind w:firstLineChars="500" w:firstLine="1100"/>
        <w:rPr>
          <w:b/>
          <w:sz w:val="22"/>
        </w:rPr>
      </w:pPr>
      <w:r>
        <w:rPr>
          <w:rFonts w:hint="eastAsia"/>
          <w:noProof/>
          <w:sz w:val="22"/>
        </w:rPr>
        <mc:AlternateContent>
          <mc:Choice Requires="wps">
            <w:drawing>
              <wp:anchor distT="0" distB="0" distL="114300" distR="114300" simplePos="0" relativeHeight="251679744" behindDoc="0" locked="0" layoutInCell="1" allowOverlap="1" wp14:anchorId="079A4DE4" wp14:editId="45AAD3C8">
                <wp:simplePos x="0" y="0"/>
                <wp:positionH relativeFrom="column">
                  <wp:posOffset>377190</wp:posOffset>
                </wp:positionH>
                <wp:positionV relativeFrom="paragraph">
                  <wp:posOffset>-4446</wp:posOffset>
                </wp:positionV>
                <wp:extent cx="3977640" cy="2524125"/>
                <wp:effectExtent l="0" t="0" r="22860" b="28575"/>
                <wp:wrapNone/>
                <wp:docPr id="2" name="角丸四角形 2"/>
                <wp:cNvGraphicFramePr/>
                <a:graphic xmlns:a="http://schemas.openxmlformats.org/drawingml/2006/main">
                  <a:graphicData uri="http://schemas.microsoft.com/office/word/2010/wordprocessingShape">
                    <wps:wsp>
                      <wps:cNvSpPr/>
                      <wps:spPr>
                        <a:xfrm>
                          <a:off x="0" y="0"/>
                          <a:ext cx="3977640" cy="2524125"/>
                        </a:xfrm>
                        <a:prstGeom prst="roundRect">
                          <a:avLst/>
                        </a:prstGeom>
                        <a:solidFill>
                          <a:srgbClr val="5B9BD5">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9F793" id="角丸四角形 2" o:spid="_x0000_s1026" style="position:absolute;left:0;text-align:left;margin-left:29.7pt;margin-top:-.35pt;width:313.2pt;height:19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" fillcolor="#5b9bd5" strokecolor="#1f4d78 [1604]" strokeweight="1pt">
                <v:fill opacity="13107f"/>
                <v:stroke joinstyle="miter"/>
              </v:roundrect>
            </w:pict>
          </mc:Fallback>
        </mc:AlternateContent>
      </w:r>
      <w:r w:rsidR="00D33436" w:rsidRPr="00D33436">
        <w:rPr>
          <w:rFonts w:hint="eastAsia"/>
          <w:b/>
          <w:sz w:val="22"/>
        </w:rPr>
        <w:t>農地転用等に関する窓口</w:t>
      </w:r>
    </w:p>
    <w:p w:rsidR="0064017A" w:rsidRDefault="00D33436" w:rsidP="00D33436">
      <w:pPr>
        <w:ind w:firstLineChars="600" w:firstLine="1320"/>
        <w:rPr>
          <w:sz w:val="22"/>
        </w:rPr>
      </w:pPr>
      <w:r>
        <w:rPr>
          <w:rFonts w:hint="eastAsia"/>
          <w:sz w:val="22"/>
        </w:rPr>
        <w:t>篠山市</w:t>
      </w:r>
      <w:r w:rsidR="0064017A">
        <w:rPr>
          <w:rFonts w:hint="eastAsia"/>
          <w:sz w:val="22"/>
        </w:rPr>
        <w:t>農業委員会</w:t>
      </w:r>
      <w:r>
        <w:rPr>
          <w:rFonts w:hint="eastAsia"/>
          <w:sz w:val="22"/>
        </w:rPr>
        <w:t>（市役所 第２庁舎 ２階）</w:t>
      </w:r>
    </w:p>
    <w:p w:rsidR="00D46321" w:rsidRDefault="00D46321" w:rsidP="00D46321">
      <w:pPr>
        <w:ind w:firstLineChars="700" w:firstLine="1540"/>
        <w:rPr>
          <w:rFonts w:hint="eastAsia"/>
          <w:sz w:val="22"/>
        </w:rPr>
      </w:pPr>
      <w:r>
        <w:rPr>
          <w:rFonts w:hint="eastAsia"/>
          <w:sz w:val="22"/>
        </w:rPr>
        <w:t>電話：５５２－６９０９</w:t>
      </w:r>
    </w:p>
    <w:p w:rsidR="00D33436" w:rsidRPr="00D33436" w:rsidRDefault="0064017A" w:rsidP="00AE2A5E">
      <w:pPr>
        <w:ind w:firstLineChars="500" w:firstLine="1104"/>
        <w:rPr>
          <w:b/>
          <w:sz w:val="22"/>
        </w:rPr>
      </w:pPr>
      <w:r w:rsidRPr="00D33436">
        <w:rPr>
          <w:rFonts w:hint="eastAsia"/>
          <w:b/>
          <w:sz w:val="22"/>
        </w:rPr>
        <w:t>開発許可等に関する窓口</w:t>
      </w:r>
    </w:p>
    <w:p w:rsidR="0064017A" w:rsidRDefault="00D33436" w:rsidP="00D33436">
      <w:pPr>
        <w:ind w:firstLineChars="600" w:firstLine="1320"/>
        <w:rPr>
          <w:sz w:val="22"/>
        </w:rPr>
      </w:pPr>
      <w:r>
        <w:rPr>
          <w:rFonts w:hint="eastAsia"/>
          <w:sz w:val="22"/>
        </w:rPr>
        <w:t xml:space="preserve">まちづくり部 </w:t>
      </w:r>
      <w:r w:rsidR="0064017A">
        <w:rPr>
          <w:rFonts w:hint="eastAsia"/>
          <w:sz w:val="22"/>
        </w:rPr>
        <w:t>地域計画課</w:t>
      </w:r>
      <w:r>
        <w:rPr>
          <w:rFonts w:hint="eastAsia"/>
          <w:sz w:val="22"/>
        </w:rPr>
        <w:t>（市役所 本庁舎 ２階）</w:t>
      </w:r>
    </w:p>
    <w:p w:rsidR="00D46321" w:rsidRDefault="00D46321" w:rsidP="00D33436">
      <w:pPr>
        <w:ind w:firstLineChars="600" w:firstLine="1320"/>
        <w:rPr>
          <w:rFonts w:hint="eastAsia"/>
          <w:sz w:val="22"/>
        </w:rPr>
      </w:pPr>
      <w:r>
        <w:rPr>
          <w:rFonts w:hint="eastAsia"/>
          <w:sz w:val="22"/>
        </w:rPr>
        <w:t xml:space="preserve">　電話：５５２－１１１８</w:t>
      </w:r>
    </w:p>
    <w:p w:rsidR="00D33436" w:rsidRPr="00D33436" w:rsidRDefault="0064017A" w:rsidP="003607FF">
      <w:pPr>
        <w:ind w:firstLineChars="500" w:firstLine="1104"/>
        <w:rPr>
          <w:b/>
          <w:sz w:val="22"/>
        </w:rPr>
      </w:pPr>
      <w:r w:rsidRPr="00D33436">
        <w:rPr>
          <w:rFonts w:hint="eastAsia"/>
          <w:b/>
          <w:sz w:val="22"/>
        </w:rPr>
        <w:t>土地改良施設（用排水路）の改築等に関する窓口</w:t>
      </w:r>
    </w:p>
    <w:p w:rsidR="0064017A" w:rsidRDefault="0064017A" w:rsidP="00D33436">
      <w:pPr>
        <w:ind w:firstLineChars="600" w:firstLine="1320"/>
        <w:rPr>
          <w:sz w:val="22"/>
        </w:rPr>
      </w:pPr>
      <w:r>
        <w:rPr>
          <w:rFonts w:hint="eastAsia"/>
          <w:sz w:val="22"/>
        </w:rPr>
        <w:t>篠山土地改良協議会</w:t>
      </w:r>
      <w:r w:rsidR="00D33436">
        <w:rPr>
          <w:rFonts w:hint="eastAsia"/>
          <w:sz w:val="22"/>
        </w:rPr>
        <w:t>（市役所 第２庁舎 ２階）</w:t>
      </w:r>
    </w:p>
    <w:p w:rsidR="003607FF" w:rsidRDefault="00D46321" w:rsidP="003607FF">
      <w:pPr>
        <w:rPr>
          <w:sz w:val="22"/>
        </w:rPr>
      </w:pPr>
      <w:r>
        <w:rPr>
          <w:rFonts w:hint="eastAsia"/>
          <w:sz w:val="22"/>
        </w:rPr>
        <w:t xml:space="preserve">　　　　　　　電話：５５２－１１８０</w:t>
      </w:r>
    </w:p>
    <w:p w:rsidR="003607FF" w:rsidRDefault="003607FF" w:rsidP="003607FF">
      <w:pPr>
        <w:rPr>
          <w:sz w:val="22"/>
        </w:rPr>
      </w:pPr>
    </w:p>
    <w:p w:rsidR="003607FF" w:rsidRPr="00BD2BC3" w:rsidRDefault="003C30D5" w:rsidP="003607FF">
      <w:pPr>
        <w:rPr>
          <w:rFonts w:ascii="HGPｺﾞｼｯｸE" w:eastAsia="HGPｺﾞｼｯｸE" w:hAnsi="HGPｺﾞｼｯｸE"/>
          <w:sz w:val="22"/>
        </w:rPr>
      </w:pPr>
      <w:r>
        <w:rPr>
          <w:rFonts w:ascii="HGPｺﾞｼｯｸE" w:eastAsia="HGPｺﾞｼｯｸE" w:hAnsi="HGPｺﾞｼｯｸE" w:hint="eastAsia"/>
          <w:sz w:val="22"/>
          <w:shd w:val="pct15" w:color="auto" w:fill="FFFFFF"/>
        </w:rPr>
        <w:t>４</w:t>
      </w:r>
      <w:r w:rsidR="003607FF">
        <w:rPr>
          <w:rFonts w:ascii="HGPｺﾞｼｯｸE" w:eastAsia="HGPｺﾞｼｯｸE" w:hAnsi="HGPｺﾞｼｯｸE" w:hint="eastAsia"/>
          <w:sz w:val="22"/>
          <w:shd w:val="pct15" w:color="auto" w:fill="FFFFFF"/>
        </w:rPr>
        <w:t xml:space="preserve">．提出先　</w:t>
      </w:r>
    </w:p>
    <w:p w:rsidR="003607FF" w:rsidRDefault="003607FF" w:rsidP="003607FF">
      <w:pPr>
        <w:ind w:left="1980" w:hangingChars="900" w:hanging="1980"/>
        <w:rPr>
          <w:sz w:val="22"/>
        </w:rPr>
      </w:pPr>
      <w:r>
        <w:rPr>
          <w:rFonts w:hint="eastAsia"/>
          <w:sz w:val="22"/>
        </w:rPr>
        <w:t xml:space="preserve">　　篠山市農都創造部 農都政策課 丹波篠山黒まめ係</w:t>
      </w:r>
    </w:p>
    <w:p w:rsidR="003607FF" w:rsidRPr="003607FF" w:rsidRDefault="003607FF" w:rsidP="003607FF">
      <w:pPr>
        <w:ind w:left="1980" w:hangingChars="900" w:hanging="1980"/>
        <w:rPr>
          <w:sz w:val="22"/>
        </w:rPr>
      </w:pPr>
      <w:r>
        <w:rPr>
          <w:rFonts w:hint="eastAsia"/>
          <w:sz w:val="22"/>
        </w:rPr>
        <w:t xml:space="preserve">　　電　話：079-552-6580</w:t>
      </w:r>
    </w:p>
    <w:p w:rsidR="003607FF" w:rsidRDefault="003607FF" w:rsidP="003607FF">
      <w:pPr>
        <w:ind w:left="1980" w:hangingChars="900" w:hanging="1980"/>
        <w:rPr>
          <w:sz w:val="22"/>
        </w:rPr>
      </w:pPr>
      <w:r>
        <w:rPr>
          <w:rFonts w:hint="eastAsia"/>
          <w:sz w:val="22"/>
        </w:rPr>
        <w:t xml:space="preserve">　　ｆａｘ：079-552-2090</w:t>
      </w:r>
    </w:p>
    <w:p w:rsidR="003607FF" w:rsidRDefault="003607FF" w:rsidP="003607FF">
      <w:pPr>
        <w:ind w:leftChars="100" w:left="430" w:hangingChars="100" w:hanging="220"/>
        <w:rPr>
          <w:rFonts w:ascii="HGPｺﾞｼｯｸE" w:eastAsia="HGPｺﾞｼｯｸE" w:hAnsi="HGPｺﾞｼｯｸE"/>
          <w:sz w:val="22"/>
          <w:shd w:val="pct15" w:color="auto" w:fill="FFFFFF"/>
        </w:rPr>
      </w:pPr>
      <w:r>
        <w:rPr>
          <w:rFonts w:hint="eastAsia"/>
          <w:noProof/>
          <w:sz w:val="22"/>
        </w:rPr>
        <mc:AlternateContent>
          <mc:Choice Requires="wps">
            <w:drawing>
              <wp:anchor distT="0" distB="0" distL="114300" distR="114300" simplePos="0" relativeHeight="251686912" behindDoc="0" locked="0" layoutInCell="1" allowOverlap="1" wp14:anchorId="5FB61729" wp14:editId="67A3566F">
                <wp:simplePos x="0" y="0"/>
                <wp:positionH relativeFrom="margin">
                  <wp:posOffset>56902</wp:posOffset>
                </wp:positionH>
                <wp:positionV relativeFrom="paragraph">
                  <wp:posOffset>28685</wp:posOffset>
                </wp:positionV>
                <wp:extent cx="5526156" cy="534407"/>
                <wp:effectExtent l="0" t="0" r="17780" b="18415"/>
                <wp:wrapNone/>
                <wp:docPr id="6" name="角丸四角形 6"/>
                <wp:cNvGraphicFramePr/>
                <a:graphic xmlns:a="http://schemas.openxmlformats.org/drawingml/2006/main">
                  <a:graphicData uri="http://schemas.microsoft.com/office/word/2010/wordprocessingShape">
                    <wps:wsp>
                      <wps:cNvSpPr/>
                      <wps:spPr>
                        <a:xfrm>
                          <a:off x="0" y="0"/>
                          <a:ext cx="5526156" cy="534407"/>
                        </a:xfrm>
                        <a:prstGeom prst="roundRect">
                          <a:avLst/>
                        </a:prstGeom>
                        <a:solidFill>
                          <a:srgbClr val="5B9BD5">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47ACB" id="角丸四角形 6" o:spid="_x0000_s1026" style="position:absolute;left:0;text-align:left;margin-left:4.5pt;margin-top:2.25pt;width:435.15pt;height:4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" fillcolor="#5b9bd5" strokecolor="#1f4d78 [1604]" strokeweight="1pt">
                <v:fill opacity="13107f"/>
                <v:stroke joinstyle="miter"/>
                <w10:wrap anchorx="margin"/>
              </v:roundrect>
            </w:pict>
          </mc:Fallback>
        </mc:AlternateContent>
      </w:r>
      <w:r>
        <w:rPr>
          <w:rFonts w:hint="eastAsia"/>
          <w:sz w:val="22"/>
        </w:rPr>
        <w:t>※年２回の篠山農業振興地域整備計画の縦覧公告期間中（４５日間×２回）は受付できませんので、予めご了承ください。</w:t>
      </w:r>
    </w:p>
    <w:p w:rsidR="003607FF" w:rsidRPr="003607FF" w:rsidRDefault="003607FF" w:rsidP="003607FF">
      <w:pPr>
        <w:rPr>
          <w:sz w:val="22"/>
        </w:rPr>
      </w:pPr>
    </w:p>
    <w:p w:rsidR="003607FF" w:rsidRDefault="003607FF" w:rsidP="003607FF">
      <w:pPr>
        <w:ind w:firstLineChars="500" w:firstLine="1100"/>
        <w:rPr>
          <w:sz w:val="22"/>
        </w:rPr>
      </w:pPr>
    </w:p>
    <w:p w:rsidR="003607FF" w:rsidRDefault="003607FF" w:rsidP="003607FF">
      <w:pPr>
        <w:ind w:firstLineChars="500" w:firstLine="1100"/>
        <w:rPr>
          <w:sz w:val="22"/>
        </w:rPr>
      </w:pPr>
    </w:p>
    <w:p w:rsidR="003607FF" w:rsidRDefault="003607FF" w:rsidP="003607FF">
      <w:pPr>
        <w:ind w:firstLineChars="500" w:firstLine="1100"/>
        <w:rPr>
          <w:sz w:val="22"/>
        </w:rPr>
      </w:pPr>
    </w:p>
    <w:p w:rsidR="003607FF" w:rsidRDefault="003607FF" w:rsidP="003607FF">
      <w:pPr>
        <w:ind w:firstLineChars="500" w:firstLine="1100"/>
        <w:rPr>
          <w:sz w:val="22"/>
        </w:rPr>
      </w:pPr>
    </w:p>
    <w:p w:rsidR="003607FF" w:rsidRDefault="003607FF" w:rsidP="003607FF">
      <w:pPr>
        <w:ind w:firstLineChars="500" w:firstLine="1100"/>
        <w:rPr>
          <w:sz w:val="22"/>
        </w:rPr>
      </w:pPr>
    </w:p>
    <w:p w:rsidR="003607FF" w:rsidRPr="003607FF" w:rsidRDefault="003607FF" w:rsidP="003607FF">
      <w:pPr>
        <w:ind w:firstLineChars="500" w:firstLine="1100"/>
        <w:rPr>
          <w:sz w:val="22"/>
        </w:rPr>
      </w:pPr>
    </w:p>
    <w:p w:rsidR="00BF2A67" w:rsidRDefault="00BF2A67" w:rsidP="00BD2BC3">
      <w:pPr>
        <w:rPr>
          <w:rFonts w:ascii="HGPｺﾞｼｯｸE" w:eastAsia="HGPｺﾞｼｯｸE" w:hAnsi="HGPｺﾞｼｯｸE"/>
          <w:sz w:val="22"/>
          <w:shd w:val="pct15" w:color="auto" w:fill="FFFFFF"/>
        </w:rPr>
      </w:pPr>
    </w:p>
    <w:p w:rsidR="00EF510A" w:rsidRPr="00596C82" w:rsidRDefault="00EF510A" w:rsidP="00617BBC">
      <w:pPr>
        <w:ind w:leftChars="300" w:left="630" w:firstLineChars="100" w:firstLine="220"/>
        <w:rPr>
          <w:sz w:val="22"/>
        </w:rPr>
      </w:pPr>
    </w:p>
    <w:p w:rsidR="00EF510A" w:rsidRDefault="00EF510A" w:rsidP="00976B2C">
      <w:pPr>
        <w:rPr>
          <w:sz w:val="22"/>
        </w:rPr>
      </w:pPr>
    </w:p>
    <w:p w:rsidR="003607FF" w:rsidRDefault="003607FF" w:rsidP="00976B2C">
      <w:pPr>
        <w:rPr>
          <w:sz w:val="22"/>
        </w:rPr>
      </w:pPr>
    </w:p>
    <w:p w:rsidR="003607FF" w:rsidRDefault="003607FF" w:rsidP="00976B2C">
      <w:pPr>
        <w:rPr>
          <w:sz w:val="22"/>
        </w:rPr>
      </w:pPr>
    </w:p>
    <w:p w:rsidR="003607FF" w:rsidRDefault="003607FF" w:rsidP="00976B2C">
      <w:pPr>
        <w:rPr>
          <w:sz w:val="22"/>
        </w:rPr>
      </w:pPr>
    </w:p>
    <w:p w:rsidR="003607FF" w:rsidRDefault="003607FF" w:rsidP="00976B2C">
      <w:pPr>
        <w:rPr>
          <w:sz w:val="22"/>
        </w:rPr>
      </w:pPr>
    </w:p>
    <w:p w:rsidR="00906809" w:rsidRDefault="0052012C" w:rsidP="00976B2C">
      <w:pPr>
        <w:rPr>
          <w:sz w:val="22"/>
        </w:rPr>
      </w:pPr>
      <w:bookmarkStart w:id="0" w:name="_GoBack"/>
      <w:bookmarkEnd w:id="0"/>
      <w:r>
        <w:rPr>
          <w:noProof/>
        </w:rPr>
        <w:lastRenderedPageBreak/>
        <w:drawing>
          <wp:anchor distT="0" distB="0" distL="114300" distR="114300" simplePos="0" relativeHeight="251681792" behindDoc="0" locked="0" layoutInCell="1" allowOverlap="1">
            <wp:simplePos x="0" y="0"/>
            <wp:positionH relativeFrom="column">
              <wp:posOffset>225632</wp:posOffset>
            </wp:positionH>
            <wp:positionV relativeFrom="paragraph">
              <wp:posOffset>70799</wp:posOffset>
            </wp:positionV>
            <wp:extent cx="4902835" cy="9684385"/>
            <wp:effectExtent l="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835" cy="9684385"/>
                    </a:xfrm>
                    <a:prstGeom prst="rect">
                      <a:avLst/>
                    </a:prstGeom>
                    <a:noFill/>
                    <a:extLst/>
                  </pic:spPr>
                </pic:pic>
              </a:graphicData>
            </a:graphic>
            <wp14:sizeRelH relativeFrom="page">
              <wp14:pctWidth>0</wp14:pctWidth>
            </wp14:sizeRelH>
            <wp14:sizeRelV relativeFrom="page">
              <wp14:pctHeight>0</wp14:pctHeight>
            </wp14:sizeRelV>
          </wp:anchor>
        </w:drawing>
      </w: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52012C" w:rsidP="00976B2C">
      <w:pPr>
        <w:rPr>
          <w:sz w:val="22"/>
        </w:rPr>
      </w:pPr>
      <w:r>
        <w:rPr>
          <w:noProof/>
        </w:rPr>
        <w:lastRenderedPageBreak/>
        <w:drawing>
          <wp:anchor distT="0" distB="0" distL="114300" distR="114300" simplePos="0" relativeHeight="251661312" behindDoc="0" locked="0" layoutInCell="1" allowOverlap="1">
            <wp:simplePos x="0" y="0"/>
            <wp:positionH relativeFrom="margin">
              <wp:posOffset>251361</wp:posOffset>
            </wp:positionH>
            <wp:positionV relativeFrom="paragraph">
              <wp:posOffset>-1295</wp:posOffset>
            </wp:positionV>
            <wp:extent cx="4790440" cy="889635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0440" cy="8896350"/>
                    </a:xfrm>
                    <a:prstGeom prst="rect">
                      <a:avLst/>
                    </a:prstGeom>
                    <a:noFill/>
                    <a:extLst/>
                  </pic:spPr>
                </pic:pic>
              </a:graphicData>
            </a:graphic>
            <wp14:sizeRelH relativeFrom="page">
              <wp14:pctWidth>0</wp14:pctWidth>
            </wp14:sizeRelH>
            <wp14:sizeRelV relativeFrom="page">
              <wp14:pctHeight>0</wp14:pctHeight>
            </wp14:sizeRelV>
          </wp:anchor>
        </w:drawing>
      </w: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906809" w:rsidRDefault="00906809" w:rsidP="00976B2C">
      <w:pPr>
        <w:rPr>
          <w:sz w:val="22"/>
        </w:rPr>
      </w:pPr>
    </w:p>
    <w:p w:rsidR="000E3ED5" w:rsidRDefault="000E3ED5" w:rsidP="00976B2C">
      <w:pPr>
        <w:rPr>
          <w:sz w:val="22"/>
        </w:rPr>
      </w:pPr>
    </w:p>
    <w:p w:rsidR="0052012C" w:rsidRDefault="0052012C" w:rsidP="00976B2C">
      <w:pPr>
        <w:rPr>
          <w:sz w:val="22"/>
        </w:rPr>
      </w:pPr>
    </w:p>
    <w:p w:rsidR="00906809" w:rsidRPr="00906809" w:rsidRDefault="00906809" w:rsidP="00906809">
      <w:pPr>
        <w:rPr>
          <w:sz w:val="22"/>
        </w:rPr>
      </w:pPr>
      <w:r w:rsidRPr="00906809">
        <w:rPr>
          <w:rFonts w:hint="eastAsia"/>
          <w:b/>
          <w:sz w:val="22"/>
        </w:rPr>
        <w:lastRenderedPageBreak/>
        <w:t>（注１）</w:t>
      </w:r>
      <w:r w:rsidRPr="00906809">
        <w:rPr>
          <w:rFonts w:hint="eastAsia"/>
          <w:sz w:val="22"/>
        </w:rPr>
        <w:t>規定する農業用施設は、個人利用施設であると共同利用施設であると問わないが、主としてその農業者又はその農業者の構成する団体が管理利用する施設でないものはなじまない。</w:t>
      </w:r>
    </w:p>
    <w:p w:rsidR="00906809" w:rsidRDefault="00906809" w:rsidP="00906809">
      <w:pPr>
        <w:rPr>
          <w:sz w:val="22"/>
        </w:rPr>
      </w:pPr>
      <w:r w:rsidRPr="00906809">
        <w:rPr>
          <w:rFonts w:hint="eastAsia"/>
          <w:b/>
          <w:sz w:val="22"/>
        </w:rPr>
        <w:t>（注２）</w:t>
      </w:r>
      <w:r w:rsidRPr="00906809">
        <w:rPr>
          <w:rFonts w:hint="eastAsia"/>
          <w:sz w:val="22"/>
        </w:rPr>
        <w:t>農業用施設等の管理又は利用のために必要不可欠な駐車場、便所、事務所等については、当該農業用施設等に併設して設置される場合には、農業用施設に含まれる。</w:t>
      </w:r>
    </w:p>
    <w:p w:rsidR="00131B9E" w:rsidRPr="00906809" w:rsidRDefault="00131B9E" w:rsidP="00906809">
      <w:pPr>
        <w:rPr>
          <w:sz w:val="22"/>
        </w:rPr>
      </w:pPr>
    </w:p>
    <w:p w:rsidR="00906809" w:rsidRPr="00131B9E" w:rsidRDefault="00906809" w:rsidP="00906809">
      <w:pPr>
        <w:rPr>
          <w:b/>
          <w:sz w:val="22"/>
        </w:rPr>
      </w:pPr>
      <w:r w:rsidRPr="00131B9E">
        <w:rPr>
          <w:rFonts w:hint="eastAsia"/>
          <w:b/>
          <w:sz w:val="22"/>
        </w:rPr>
        <w:t>※１</w:t>
      </w:r>
      <w:r w:rsidRPr="00131B9E">
        <w:rPr>
          <w:b/>
          <w:sz w:val="22"/>
        </w:rPr>
        <w:t xml:space="preserve"> 農業用施設用地の対象とする製造（加工）施設</w:t>
      </w:r>
    </w:p>
    <w:p w:rsidR="00906809" w:rsidRDefault="00906809" w:rsidP="00906809">
      <w:pPr>
        <w:rPr>
          <w:sz w:val="22"/>
        </w:rPr>
      </w:pPr>
      <w:r w:rsidRPr="00906809">
        <w:rPr>
          <w:rFonts w:hint="eastAsia"/>
          <w:sz w:val="22"/>
        </w:rPr>
        <w:t>当該施設を設置・管理する農業者自らが生産する農畜産物又は当該農畜産物及び当該施設が設置される市町村の区域内若しくは農業振興地域内で生産される農畜産物（以下「農業者自らの生産する農畜産物等」という。）の製造（加工）施設であって、農業者自らの生産する農畜産物等の使用の割合が他の農畜産物よりも量的又は金額的に多いものに限る。なお、農畜産物を製造（加工）するために、必要不可欠な農畜産物以外の原材料を使用することは差し支えないと考えられる。</w:t>
      </w:r>
    </w:p>
    <w:p w:rsidR="00131B9E" w:rsidRPr="00906809" w:rsidRDefault="00131B9E" w:rsidP="00906809">
      <w:pPr>
        <w:rPr>
          <w:sz w:val="22"/>
        </w:rPr>
      </w:pPr>
    </w:p>
    <w:p w:rsidR="00906809" w:rsidRPr="00131B9E" w:rsidRDefault="00906809" w:rsidP="00906809">
      <w:pPr>
        <w:rPr>
          <w:b/>
          <w:sz w:val="22"/>
        </w:rPr>
      </w:pPr>
      <w:r w:rsidRPr="00131B9E">
        <w:rPr>
          <w:rFonts w:hint="eastAsia"/>
          <w:b/>
          <w:sz w:val="22"/>
        </w:rPr>
        <w:t>※２</w:t>
      </w:r>
      <w:r w:rsidRPr="00131B9E">
        <w:rPr>
          <w:b/>
          <w:sz w:val="22"/>
        </w:rPr>
        <w:t xml:space="preserve"> 農業用施設用地の対象とする販売施設</w:t>
      </w:r>
    </w:p>
    <w:p w:rsidR="00906809" w:rsidRDefault="00906809" w:rsidP="00906809">
      <w:pPr>
        <w:rPr>
          <w:sz w:val="22"/>
        </w:rPr>
      </w:pPr>
      <w:r w:rsidRPr="00906809">
        <w:rPr>
          <w:rFonts w:hint="eastAsia"/>
          <w:sz w:val="22"/>
        </w:rPr>
        <w:t>農業者自らが生産する農畜産物等の販売施設又は農業者自らが生産する農畜産物等を原材料として製造（加工）したものを販売する施設であって、農畜産物の販売施設にあっては、農業者自らの生産する農畜産物等の販売の割合が他の農畜産物よりも量的又は金額的に多いもの、農畜産物を原材料として製造（加工）したものを販売する施設にあっては、農業者自らの生産する農畜産物等を量的又は金額的に５割以上使用して製造（加工）したものを販売するものに限る。なお、農畜産物を製造（加工）するために、必要不可欠な農畜産物以外の原材料を使用することは差し支えないと考えられる。</w:t>
      </w:r>
    </w:p>
    <w:p w:rsidR="00131B9E" w:rsidRPr="00906809" w:rsidRDefault="00131B9E" w:rsidP="00906809">
      <w:pPr>
        <w:rPr>
          <w:sz w:val="22"/>
        </w:rPr>
      </w:pPr>
    </w:p>
    <w:p w:rsidR="00906809" w:rsidRPr="00906809" w:rsidRDefault="00906809" w:rsidP="00906809">
      <w:pPr>
        <w:rPr>
          <w:sz w:val="22"/>
        </w:rPr>
      </w:pPr>
      <w:r w:rsidRPr="00906809">
        <w:rPr>
          <w:rFonts w:hint="eastAsia"/>
          <w:sz w:val="22"/>
        </w:rPr>
        <w:t>☆</w:t>
      </w:r>
      <w:r w:rsidRPr="00906809">
        <w:rPr>
          <w:sz w:val="22"/>
        </w:rPr>
        <w:t xml:space="preserve"> 市民農園整備促進法（平成２年法律第44号）第２条第２項第２号の市民農園施設</w:t>
      </w:r>
    </w:p>
    <w:p w:rsidR="00906809" w:rsidRPr="00906809" w:rsidRDefault="00906809" w:rsidP="00906809">
      <w:pPr>
        <w:rPr>
          <w:sz w:val="22"/>
        </w:rPr>
      </w:pPr>
      <w:r w:rsidRPr="000E3ED5">
        <w:rPr>
          <w:rFonts w:hint="eastAsia"/>
          <w:b/>
          <w:sz w:val="22"/>
        </w:rPr>
        <w:t>（注３）</w:t>
      </w:r>
      <w:r w:rsidRPr="00906809">
        <w:rPr>
          <w:rFonts w:hint="eastAsia"/>
          <w:sz w:val="22"/>
        </w:rPr>
        <w:t>１個の建築物その他の工作物で農業用施設に該当する部分と該当しない部分から構成されている施設（混在施設）の用地は、農業用施設用地に該当しないこと。</w:t>
      </w:r>
    </w:p>
    <w:p w:rsidR="00906809" w:rsidRDefault="00906809" w:rsidP="00906809">
      <w:pPr>
        <w:rPr>
          <w:sz w:val="22"/>
        </w:rPr>
      </w:pPr>
      <w:r w:rsidRPr="00906809">
        <w:rPr>
          <w:rFonts w:hint="eastAsia"/>
          <w:sz w:val="22"/>
        </w:rPr>
        <w:t>農業用施設用地に該当しない例として、施設の一部を農業用施設に該当する製造（加工）又は販売の用に供し、これ以外の部分を農業用施設に該当しない講習等の用に供する場合が考えられる。</w:t>
      </w:r>
    </w:p>
    <w:p w:rsidR="00906809" w:rsidRDefault="00906809" w:rsidP="00976B2C">
      <w:pPr>
        <w:rPr>
          <w:sz w:val="22"/>
        </w:rPr>
      </w:pPr>
    </w:p>
    <w:p w:rsidR="00906809" w:rsidRPr="00596C82" w:rsidRDefault="00906809" w:rsidP="00976B2C">
      <w:pPr>
        <w:rPr>
          <w:sz w:val="22"/>
        </w:rPr>
      </w:pPr>
    </w:p>
    <w:sectPr w:rsidR="00906809" w:rsidRPr="00596C82" w:rsidSect="007724B3">
      <w:pgSz w:w="11906" w:h="16838" w:code="9"/>
      <w:pgMar w:top="907" w:right="1701" w:bottom="680" w:left="1701"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07" w:rsidRDefault="00125C07" w:rsidP="00125C07">
      <w:r>
        <w:separator/>
      </w:r>
    </w:p>
  </w:endnote>
  <w:endnote w:type="continuationSeparator" w:id="0">
    <w:p w:rsidR="00125C07" w:rsidRDefault="00125C07" w:rsidP="0012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07" w:rsidRDefault="00125C07" w:rsidP="00125C07">
      <w:r>
        <w:separator/>
      </w:r>
    </w:p>
  </w:footnote>
  <w:footnote w:type="continuationSeparator" w:id="0">
    <w:p w:rsidR="00125C07" w:rsidRDefault="00125C07" w:rsidP="00125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D0BB3"/>
    <w:multiLevelType w:val="hybridMultilevel"/>
    <w:tmpl w:val="49A6C57A"/>
    <w:lvl w:ilvl="0" w:tplc="DB7EF9F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2C"/>
    <w:rsid w:val="00021790"/>
    <w:rsid w:val="0005062B"/>
    <w:rsid w:val="00080B80"/>
    <w:rsid w:val="000B08BA"/>
    <w:rsid w:val="000B34C9"/>
    <w:rsid w:val="000D778D"/>
    <w:rsid w:val="000E3ED5"/>
    <w:rsid w:val="000E7833"/>
    <w:rsid w:val="00125C07"/>
    <w:rsid w:val="00131B9E"/>
    <w:rsid w:val="001438AF"/>
    <w:rsid w:val="001D7737"/>
    <w:rsid w:val="00334866"/>
    <w:rsid w:val="003607FF"/>
    <w:rsid w:val="003C30D5"/>
    <w:rsid w:val="0052012C"/>
    <w:rsid w:val="00596C82"/>
    <w:rsid w:val="00617BBC"/>
    <w:rsid w:val="0064017A"/>
    <w:rsid w:val="006F52DD"/>
    <w:rsid w:val="007176E3"/>
    <w:rsid w:val="007724B3"/>
    <w:rsid w:val="00777BB9"/>
    <w:rsid w:val="00792AB4"/>
    <w:rsid w:val="008B39A8"/>
    <w:rsid w:val="008F6E6F"/>
    <w:rsid w:val="00906809"/>
    <w:rsid w:val="00976B2C"/>
    <w:rsid w:val="009F2DEB"/>
    <w:rsid w:val="00A025EA"/>
    <w:rsid w:val="00AA6C5D"/>
    <w:rsid w:val="00AE2A5E"/>
    <w:rsid w:val="00B6198B"/>
    <w:rsid w:val="00BD2BC3"/>
    <w:rsid w:val="00BF2A67"/>
    <w:rsid w:val="00C1206C"/>
    <w:rsid w:val="00D013C3"/>
    <w:rsid w:val="00D22CA5"/>
    <w:rsid w:val="00D33436"/>
    <w:rsid w:val="00D46321"/>
    <w:rsid w:val="00DE36AD"/>
    <w:rsid w:val="00E26978"/>
    <w:rsid w:val="00E609F3"/>
    <w:rsid w:val="00EF510A"/>
    <w:rsid w:val="00F17ACF"/>
    <w:rsid w:val="00FC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43DB0E"/>
  <w15:chartTrackingRefBased/>
  <w15:docId w15:val="{4BDEC1EF-7E83-4985-B179-4DD33709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B2C"/>
    <w:rPr>
      <w:color w:val="0000FF"/>
      <w:u w:val="single"/>
    </w:rPr>
  </w:style>
  <w:style w:type="character" w:styleId="a4">
    <w:name w:val="Strong"/>
    <w:basedOn w:val="a0"/>
    <w:uiPriority w:val="22"/>
    <w:qFormat/>
    <w:rsid w:val="00976B2C"/>
    <w:rPr>
      <w:b/>
      <w:bCs/>
    </w:rPr>
  </w:style>
  <w:style w:type="paragraph" w:styleId="a5">
    <w:name w:val="List Paragraph"/>
    <w:basedOn w:val="a"/>
    <w:uiPriority w:val="34"/>
    <w:qFormat/>
    <w:rsid w:val="00E26978"/>
    <w:pPr>
      <w:ind w:leftChars="400" w:left="840"/>
    </w:pPr>
  </w:style>
  <w:style w:type="paragraph" w:styleId="a6">
    <w:name w:val="Balloon Text"/>
    <w:basedOn w:val="a"/>
    <w:link w:val="a7"/>
    <w:uiPriority w:val="99"/>
    <w:semiHidden/>
    <w:unhideWhenUsed/>
    <w:rsid w:val="00131B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1B9E"/>
    <w:rPr>
      <w:rFonts w:asciiTheme="majorHAnsi" w:eastAsiaTheme="majorEastAsia" w:hAnsiTheme="majorHAnsi" w:cstheme="majorBidi"/>
      <w:sz w:val="18"/>
      <w:szCs w:val="18"/>
    </w:rPr>
  </w:style>
  <w:style w:type="paragraph" w:styleId="a8">
    <w:name w:val="header"/>
    <w:basedOn w:val="a"/>
    <w:link w:val="a9"/>
    <w:uiPriority w:val="99"/>
    <w:unhideWhenUsed/>
    <w:rsid w:val="00125C07"/>
    <w:pPr>
      <w:tabs>
        <w:tab w:val="center" w:pos="4252"/>
        <w:tab w:val="right" w:pos="8504"/>
      </w:tabs>
      <w:snapToGrid w:val="0"/>
    </w:pPr>
  </w:style>
  <w:style w:type="character" w:customStyle="1" w:styleId="a9">
    <w:name w:val="ヘッダー (文字)"/>
    <w:basedOn w:val="a0"/>
    <w:link w:val="a8"/>
    <w:uiPriority w:val="99"/>
    <w:rsid w:val="00125C07"/>
  </w:style>
  <w:style w:type="paragraph" w:styleId="aa">
    <w:name w:val="footer"/>
    <w:basedOn w:val="a"/>
    <w:link w:val="ab"/>
    <w:uiPriority w:val="99"/>
    <w:unhideWhenUsed/>
    <w:rsid w:val="00125C07"/>
    <w:pPr>
      <w:tabs>
        <w:tab w:val="center" w:pos="4252"/>
        <w:tab w:val="right" w:pos="8504"/>
      </w:tabs>
      <w:snapToGrid w:val="0"/>
    </w:pPr>
  </w:style>
  <w:style w:type="character" w:customStyle="1" w:styleId="ab">
    <w:name w:val="フッター (文字)"/>
    <w:basedOn w:val="a0"/>
    <w:link w:val="aa"/>
    <w:uiPriority w:val="99"/>
    <w:rsid w:val="0012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D0D63-5974-4A8A-975B-DD069AD3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000649-morihana</dc:creator>
  <cp:keywords/>
  <dc:description/>
  <cp:lastModifiedBy>000649-morihana</cp:lastModifiedBy>
  <cp:revision>9</cp:revision>
  <cp:lastPrinted>2017-11-22T11:43:00Z</cp:lastPrinted>
  <dcterms:created xsi:type="dcterms:W3CDTF">2017-11-15T07:18:00Z</dcterms:created>
  <dcterms:modified xsi:type="dcterms:W3CDTF">2017-11-29T03:16:00Z</dcterms:modified>
</cp:coreProperties>
</file>